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9A44" w14:textId="62CCE960" w:rsidR="00EA294E" w:rsidRPr="005643BF" w:rsidRDefault="00A4189E" w:rsidP="007C6EDB">
      <w:pPr>
        <w:pStyle w:val="DefaultText"/>
        <w:ind w:left="-270"/>
        <w:jc w:val="center"/>
        <w:rPr>
          <w:rFonts w:ascii="Century Gothic" w:hAnsi="Century Gothic"/>
          <w:b/>
          <w:sz w:val="28"/>
          <w:szCs w:val="28"/>
        </w:rPr>
      </w:pPr>
      <w:r w:rsidRPr="005643BF">
        <w:rPr>
          <w:rFonts w:ascii="Century Gothic" w:hAnsi="Century Gothic"/>
          <w:b/>
          <w:sz w:val="28"/>
          <w:szCs w:val="28"/>
        </w:rPr>
        <w:t>Geometry</w:t>
      </w:r>
    </w:p>
    <w:p w14:paraId="3602DA27" w14:textId="630CEDE6" w:rsidR="00EA294E" w:rsidRPr="005643BF" w:rsidRDefault="00EA294E" w:rsidP="007C6EDB">
      <w:pPr>
        <w:pStyle w:val="DefaultText"/>
        <w:ind w:left="-270"/>
        <w:jc w:val="center"/>
        <w:rPr>
          <w:rFonts w:ascii="Century Gothic" w:hAnsi="Century Gothic"/>
          <w:b/>
          <w:sz w:val="28"/>
          <w:szCs w:val="28"/>
        </w:rPr>
      </w:pPr>
      <w:r w:rsidRPr="005643BF">
        <w:rPr>
          <w:rFonts w:ascii="Century Gothic" w:hAnsi="Century Gothic"/>
          <w:b/>
          <w:sz w:val="28"/>
          <w:szCs w:val="28"/>
        </w:rPr>
        <w:t xml:space="preserve">Syllabus &amp; </w:t>
      </w:r>
      <w:r w:rsidR="007D04BC" w:rsidRPr="005643BF">
        <w:rPr>
          <w:rFonts w:ascii="Century Gothic" w:hAnsi="Century Gothic"/>
          <w:b/>
          <w:sz w:val="28"/>
          <w:szCs w:val="28"/>
        </w:rPr>
        <w:t>Policies</w:t>
      </w:r>
      <w:r w:rsidR="005E456B" w:rsidRPr="005643BF">
        <w:rPr>
          <w:rFonts w:ascii="Century Gothic" w:hAnsi="Century Gothic"/>
          <w:b/>
          <w:sz w:val="28"/>
          <w:szCs w:val="28"/>
        </w:rPr>
        <w:t xml:space="preserve"> </w:t>
      </w:r>
      <w:r w:rsidR="00B27C18" w:rsidRPr="005643BF">
        <w:rPr>
          <w:rFonts w:ascii="Century Gothic" w:hAnsi="Century Gothic"/>
          <w:b/>
          <w:sz w:val="28"/>
          <w:szCs w:val="28"/>
        </w:rPr>
        <w:t>20</w:t>
      </w:r>
      <w:r w:rsidR="0031520A" w:rsidRPr="005643BF">
        <w:rPr>
          <w:rFonts w:ascii="Century Gothic" w:hAnsi="Century Gothic"/>
          <w:b/>
          <w:sz w:val="28"/>
          <w:szCs w:val="28"/>
        </w:rPr>
        <w:t>2</w:t>
      </w:r>
      <w:r w:rsidR="00755CDE" w:rsidRPr="005643BF">
        <w:rPr>
          <w:rFonts w:ascii="Century Gothic" w:hAnsi="Century Gothic"/>
          <w:b/>
          <w:sz w:val="28"/>
          <w:szCs w:val="28"/>
        </w:rPr>
        <w:t>2</w:t>
      </w:r>
      <w:r w:rsidR="008E11BF" w:rsidRPr="005643BF">
        <w:rPr>
          <w:rFonts w:ascii="Century Gothic" w:hAnsi="Century Gothic"/>
          <w:b/>
          <w:sz w:val="28"/>
          <w:szCs w:val="28"/>
        </w:rPr>
        <w:t xml:space="preserve"> – 202</w:t>
      </w:r>
      <w:r w:rsidR="00755CDE" w:rsidRPr="005643BF">
        <w:rPr>
          <w:rFonts w:ascii="Century Gothic" w:hAnsi="Century Gothic"/>
          <w:b/>
          <w:sz w:val="28"/>
          <w:szCs w:val="28"/>
        </w:rPr>
        <w:t>3</w:t>
      </w:r>
      <w:r w:rsidR="008E11BF" w:rsidRPr="005643BF">
        <w:rPr>
          <w:rFonts w:ascii="Century Gothic" w:hAnsi="Century Gothic"/>
          <w:b/>
          <w:sz w:val="28"/>
          <w:szCs w:val="28"/>
        </w:rPr>
        <w:t xml:space="preserve"> </w:t>
      </w:r>
    </w:p>
    <w:p w14:paraId="3E9E7452" w14:textId="77777777" w:rsidR="00690A16" w:rsidRPr="005643BF" w:rsidRDefault="00690A16" w:rsidP="00690A16">
      <w:pPr>
        <w:pStyle w:val="DefaultText"/>
        <w:ind w:left="-270"/>
        <w:rPr>
          <w:rFonts w:ascii="Century Gothic" w:hAnsi="Century Gothic"/>
          <w:b/>
          <w:sz w:val="28"/>
          <w:szCs w:val="28"/>
        </w:rPr>
      </w:pPr>
    </w:p>
    <w:p w14:paraId="347772A3" w14:textId="7E40750A" w:rsidR="00271935" w:rsidRPr="00F32DFB" w:rsidRDefault="00755CDE" w:rsidP="008C2CA1">
      <w:pPr>
        <w:pStyle w:val="DefaultText"/>
        <w:ind w:left="-270"/>
        <w:rPr>
          <w:rFonts w:ascii="Century Gothic" w:hAnsi="Century Gothic"/>
          <w:b/>
          <w:sz w:val="20"/>
        </w:rPr>
      </w:pPr>
      <w:r w:rsidRPr="00F32DFB">
        <w:rPr>
          <w:rFonts w:ascii="Century Gothic" w:hAnsi="Century Gothic"/>
          <w:b/>
          <w:sz w:val="20"/>
        </w:rPr>
        <w:t>Mrs. Cole</w:t>
      </w:r>
      <w:r w:rsidR="00690A16" w:rsidRPr="00F32DFB">
        <w:rPr>
          <w:rFonts w:ascii="Century Gothic" w:hAnsi="Century Gothic"/>
          <w:b/>
          <w:sz w:val="20"/>
        </w:rPr>
        <w:t xml:space="preserve"> – </w:t>
      </w:r>
      <w:hyperlink r:id="rId11" w:history="1">
        <w:r w:rsidR="00690A16" w:rsidRPr="00F32DFB">
          <w:rPr>
            <w:rStyle w:val="Hyperlink"/>
            <w:rFonts w:ascii="Century Gothic" w:hAnsi="Century Gothic"/>
            <w:b/>
            <w:sz w:val="20"/>
          </w:rPr>
          <w:t>joanne.cole@cobbk12.org</w:t>
        </w:r>
      </w:hyperlink>
      <w:r w:rsidR="00271935" w:rsidRPr="00F32DFB">
        <w:rPr>
          <w:rStyle w:val="Hyperlink"/>
          <w:rFonts w:ascii="Century Gothic" w:hAnsi="Century Gothic"/>
          <w:b/>
          <w:sz w:val="20"/>
          <w:u w:val="none"/>
        </w:rPr>
        <w:tab/>
      </w:r>
      <w:r w:rsidR="00271935" w:rsidRPr="00F32DFB">
        <w:rPr>
          <w:rStyle w:val="Hyperlink"/>
          <w:rFonts w:ascii="Century Gothic" w:hAnsi="Century Gothic"/>
          <w:b/>
          <w:sz w:val="20"/>
          <w:u w:val="none"/>
        </w:rPr>
        <w:tab/>
      </w:r>
      <w:r w:rsidR="00271935" w:rsidRPr="00F32DFB">
        <w:rPr>
          <w:rStyle w:val="Hyperlink"/>
          <w:rFonts w:ascii="Century Gothic" w:hAnsi="Century Gothic"/>
          <w:b/>
          <w:sz w:val="20"/>
          <w:u w:val="none"/>
        </w:rPr>
        <w:tab/>
      </w:r>
      <w:r w:rsidR="00271935" w:rsidRPr="00F32DFB">
        <w:rPr>
          <w:rFonts w:ascii="Century Gothic" w:hAnsi="Century Gothic"/>
          <w:b/>
          <w:sz w:val="20"/>
        </w:rPr>
        <w:t>Mrs. Hebert</w:t>
      </w:r>
      <w:r w:rsidR="00271935" w:rsidRPr="00F32DFB">
        <w:rPr>
          <w:rFonts w:ascii="Century Gothic" w:hAnsi="Century Gothic"/>
          <w:b/>
          <w:sz w:val="20"/>
        </w:rPr>
        <w:t xml:space="preserve"> – </w:t>
      </w:r>
      <w:hyperlink r:id="rId12" w:history="1">
        <w:r w:rsidR="00271935" w:rsidRPr="00F32DFB">
          <w:rPr>
            <w:rStyle w:val="Hyperlink"/>
            <w:rFonts w:ascii="Century Gothic" w:hAnsi="Century Gothic"/>
            <w:b/>
            <w:sz w:val="20"/>
          </w:rPr>
          <w:t>chloe.hebert@cobbk12.org</w:t>
        </w:r>
      </w:hyperlink>
    </w:p>
    <w:p w14:paraId="1C6F9A49" w14:textId="0EAF8492" w:rsidR="009445C5" w:rsidRPr="00F32DFB" w:rsidRDefault="00271935" w:rsidP="009445C5">
      <w:pPr>
        <w:pStyle w:val="DefaultText"/>
        <w:ind w:left="-270"/>
        <w:rPr>
          <w:rStyle w:val="Hyperlink"/>
          <w:rFonts w:ascii="Century Gothic" w:hAnsi="Century Gothic"/>
          <w:b/>
          <w:sz w:val="20"/>
          <w:u w:val="none"/>
        </w:rPr>
      </w:pPr>
      <w:r w:rsidRPr="00F32DFB">
        <w:rPr>
          <w:rFonts w:ascii="Century Gothic" w:hAnsi="Century Gothic"/>
          <w:b/>
          <w:sz w:val="20"/>
        </w:rPr>
        <w:t>Mr. LaFleur</w:t>
      </w:r>
      <w:r w:rsidRPr="00F32DFB">
        <w:rPr>
          <w:rFonts w:ascii="Century Gothic" w:hAnsi="Century Gothic"/>
          <w:b/>
          <w:sz w:val="20"/>
        </w:rPr>
        <w:t xml:space="preserve"> </w:t>
      </w:r>
      <w:r w:rsidR="00450819" w:rsidRPr="00F32DFB">
        <w:rPr>
          <w:rFonts w:ascii="Century Gothic" w:hAnsi="Century Gothic"/>
          <w:b/>
          <w:sz w:val="20"/>
        </w:rPr>
        <w:t>–</w:t>
      </w:r>
      <w:r w:rsidRPr="00F32DFB">
        <w:rPr>
          <w:rFonts w:ascii="Century Gothic" w:hAnsi="Century Gothic"/>
          <w:b/>
          <w:sz w:val="20"/>
        </w:rPr>
        <w:t xml:space="preserve"> </w:t>
      </w:r>
      <w:hyperlink r:id="rId13" w:history="1">
        <w:r w:rsidR="00450819" w:rsidRPr="00F32DFB">
          <w:rPr>
            <w:rStyle w:val="Hyperlink"/>
            <w:rFonts w:ascii="Century Gothic" w:hAnsi="Century Gothic"/>
            <w:b/>
            <w:sz w:val="20"/>
          </w:rPr>
          <w:t>colton.lafleur@cobbk12.org</w:t>
        </w:r>
      </w:hyperlink>
      <w:r w:rsidR="00450819" w:rsidRPr="00F32DFB">
        <w:rPr>
          <w:rFonts w:ascii="Century Gothic" w:hAnsi="Century Gothic"/>
          <w:b/>
          <w:sz w:val="20"/>
        </w:rPr>
        <w:t xml:space="preserve"> </w:t>
      </w:r>
      <w:r w:rsidR="009445C5" w:rsidRPr="00F32DFB">
        <w:rPr>
          <w:rFonts w:ascii="Century Gothic" w:hAnsi="Century Gothic"/>
          <w:b/>
          <w:sz w:val="20"/>
        </w:rPr>
        <w:tab/>
      </w:r>
      <w:r w:rsidR="009445C5" w:rsidRPr="00F32DFB">
        <w:rPr>
          <w:rFonts w:ascii="Century Gothic" w:hAnsi="Century Gothic"/>
          <w:b/>
          <w:sz w:val="20"/>
        </w:rPr>
        <w:tab/>
      </w:r>
      <w:r w:rsidR="007323D2" w:rsidRPr="00F32DFB">
        <w:rPr>
          <w:rFonts w:ascii="Century Gothic" w:hAnsi="Century Gothic"/>
          <w:b/>
          <w:sz w:val="20"/>
        </w:rPr>
        <w:t>Mr. Flynn</w:t>
      </w:r>
      <w:r w:rsidR="00690A16" w:rsidRPr="00F32DFB">
        <w:rPr>
          <w:rFonts w:ascii="Century Gothic" w:hAnsi="Century Gothic"/>
          <w:b/>
          <w:sz w:val="20"/>
        </w:rPr>
        <w:t xml:space="preserve"> – </w:t>
      </w:r>
      <w:hyperlink r:id="rId14" w:history="1">
        <w:r w:rsidR="00E14FA9" w:rsidRPr="00F32DFB">
          <w:rPr>
            <w:rStyle w:val="Hyperlink"/>
            <w:rFonts w:ascii="Century Gothic" w:hAnsi="Century Gothic"/>
            <w:b/>
            <w:sz w:val="20"/>
          </w:rPr>
          <w:t>michael.flynn@cobbk12.org</w:t>
        </w:r>
      </w:hyperlink>
      <w:r w:rsidR="00854FF6" w:rsidRPr="00F32DFB">
        <w:rPr>
          <w:rStyle w:val="Hyperlink"/>
          <w:rFonts w:ascii="Century Gothic" w:hAnsi="Century Gothic"/>
          <w:b/>
          <w:sz w:val="20"/>
          <w:u w:val="none"/>
        </w:rPr>
        <w:tab/>
      </w:r>
      <w:r w:rsidR="00854FF6" w:rsidRPr="00F32DFB">
        <w:rPr>
          <w:rStyle w:val="Hyperlink"/>
          <w:rFonts w:ascii="Century Gothic" w:hAnsi="Century Gothic"/>
          <w:b/>
          <w:sz w:val="20"/>
          <w:u w:val="none"/>
        </w:rPr>
        <w:tab/>
      </w:r>
    </w:p>
    <w:p w14:paraId="1B2BF3D8" w14:textId="62B9D865" w:rsidR="00301C00" w:rsidRPr="00F32DFB" w:rsidRDefault="00854FF6" w:rsidP="009445C5">
      <w:pPr>
        <w:pStyle w:val="DefaultText"/>
        <w:ind w:left="-270"/>
        <w:rPr>
          <w:rFonts w:ascii="Century Gothic" w:hAnsi="Century Gothic"/>
          <w:b/>
          <w:sz w:val="20"/>
        </w:rPr>
      </w:pPr>
      <w:r w:rsidRPr="00F32DFB">
        <w:rPr>
          <w:rFonts w:ascii="Century Gothic" w:hAnsi="Century Gothic"/>
          <w:b/>
          <w:sz w:val="20"/>
        </w:rPr>
        <w:t>Mr</w:t>
      </w:r>
      <w:r w:rsidR="0031520A" w:rsidRPr="00F32DFB">
        <w:rPr>
          <w:rFonts w:ascii="Century Gothic" w:hAnsi="Century Gothic"/>
          <w:b/>
          <w:sz w:val="20"/>
        </w:rPr>
        <w:t>s. Sims</w:t>
      </w:r>
      <w:r w:rsidRPr="00F32DFB">
        <w:rPr>
          <w:rFonts w:ascii="Century Gothic" w:hAnsi="Century Gothic"/>
          <w:b/>
          <w:sz w:val="20"/>
        </w:rPr>
        <w:t xml:space="preserve"> – </w:t>
      </w:r>
      <w:hyperlink r:id="rId15" w:history="1">
        <w:r w:rsidR="00F32DFB" w:rsidRPr="00F32DFB">
          <w:rPr>
            <w:rStyle w:val="Hyperlink"/>
            <w:rFonts w:ascii="Century Gothic" w:hAnsi="Century Gothic"/>
            <w:b/>
            <w:sz w:val="20"/>
          </w:rPr>
          <w:t>katherine.sims@cobbk12.org</w:t>
        </w:r>
      </w:hyperlink>
      <w:r w:rsidRPr="00F32DFB">
        <w:rPr>
          <w:rFonts w:ascii="Century Gothic" w:hAnsi="Century Gothic"/>
          <w:b/>
          <w:sz w:val="20"/>
        </w:rPr>
        <w:t xml:space="preserve"> </w:t>
      </w:r>
      <w:r w:rsidR="0008132F" w:rsidRPr="00F32DFB">
        <w:rPr>
          <w:rFonts w:ascii="Century Gothic" w:hAnsi="Century Gothic"/>
          <w:b/>
          <w:sz w:val="20"/>
        </w:rPr>
        <w:tab/>
      </w:r>
      <w:r w:rsidR="0008132F" w:rsidRPr="00F32DFB">
        <w:rPr>
          <w:rFonts w:ascii="Century Gothic" w:hAnsi="Century Gothic"/>
          <w:b/>
          <w:sz w:val="20"/>
        </w:rPr>
        <w:tab/>
      </w:r>
      <w:r w:rsidR="009445C5" w:rsidRPr="00F32DFB">
        <w:rPr>
          <w:rFonts w:ascii="Century Gothic" w:hAnsi="Century Gothic"/>
          <w:b/>
          <w:sz w:val="20"/>
        </w:rPr>
        <w:t>Mr</w:t>
      </w:r>
      <w:r w:rsidR="00C23167" w:rsidRPr="00F32DFB">
        <w:rPr>
          <w:rFonts w:ascii="Century Gothic" w:hAnsi="Century Gothic"/>
          <w:b/>
          <w:sz w:val="20"/>
        </w:rPr>
        <w:t xml:space="preserve">s. </w:t>
      </w:r>
      <w:r w:rsidR="0008132F" w:rsidRPr="00F32DFB">
        <w:rPr>
          <w:rFonts w:ascii="Century Gothic" w:hAnsi="Century Gothic"/>
          <w:b/>
          <w:sz w:val="20"/>
        </w:rPr>
        <w:t xml:space="preserve">Dillard/Mrs. </w:t>
      </w:r>
      <w:r w:rsidR="00C23167" w:rsidRPr="00F32DFB">
        <w:rPr>
          <w:rFonts w:ascii="Century Gothic" w:hAnsi="Century Gothic"/>
          <w:b/>
          <w:sz w:val="20"/>
        </w:rPr>
        <w:t>Frankel</w:t>
      </w:r>
      <w:r w:rsidR="0008132F" w:rsidRPr="00F32DFB">
        <w:rPr>
          <w:rFonts w:ascii="Century Gothic" w:hAnsi="Century Gothic"/>
          <w:b/>
          <w:sz w:val="20"/>
        </w:rPr>
        <w:t xml:space="preserve"> – </w:t>
      </w:r>
      <w:hyperlink r:id="rId16" w:history="1">
        <w:r w:rsidR="00E14FA9" w:rsidRPr="00F32DFB">
          <w:rPr>
            <w:rStyle w:val="Hyperlink"/>
            <w:rFonts w:ascii="Century Gothic" w:hAnsi="Century Gothic"/>
            <w:b/>
            <w:sz w:val="20"/>
          </w:rPr>
          <w:t>stacey.frankel@cobbk12.org</w:t>
        </w:r>
      </w:hyperlink>
      <w:r w:rsidR="0008132F" w:rsidRPr="00F32DFB">
        <w:rPr>
          <w:rFonts w:ascii="Century Gothic" w:hAnsi="Century Gothic"/>
          <w:b/>
          <w:sz w:val="20"/>
        </w:rPr>
        <w:t xml:space="preserve"> </w:t>
      </w:r>
    </w:p>
    <w:p w14:paraId="612B4F91" w14:textId="77777777" w:rsidR="0008132F" w:rsidRPr="00F32DFB" w:rsidRDefault="0008132F" w:rsidP="009445C5">
      <w:pPr>
        <w:pStyle w:val="DefaultText"/>
        <w:ind w:left="-270"/>
        <w:rPr>
          <w:rFonts w:ascii="Century Gothic" w:hAnsi="Century Gothic"/>
          <w:b/>
          <w:sz w:val="20"/>
        </w:rPr>
      </w:pPr>
    </w:p>
    <w:p w14:paraId="5D149932" w14:textId="65D0ED49" w:rsidR="00402362" w:rsidRPr="00F32DFB" w:rsidRDefault="00C54A9A" w:rsidP="007C6EDB">
      <w:pPr>
        <w:pStyle w:val="DefaultText"/>
        <w:ind w:left="-270"/>
        <w:rPr>
          <w:rFonts w:ascii="Century Gothic" w:hAnsi="Century Gothic"/>
          <w:sz w:val="20"/>
        </w:rPr>
      </w:pPr>
      <w:r w:rsidRPr="00F32DFB">
        <w:rPr>
          <w:rFonts w:ascii="Century Gothic" w:hAnsi="Century Gothic"/>
          <w:b/>
          <w:sz w:val="20"/>
        </w:rPr>
        <w:t>GENERAL</w:t>
      </w:r>
      <w:r w:rsidR="00EA294E" w:rsidRPr="00F32DFB">
        <w:rPr>
          <w:rFonts w:ascii="Century Gothic" w:hAnsi="Century Gothic"/>
          <w:sz w:val="20"/>
        </w:rPr>
        <w:t>:</w:t>
      </w:r>
    </w:p>
    <w:p w14:paraId="7A45F53E" w14:textId="77777777" w:rsidR="000741F5" w:rsidRPr="00F32DFB" w:rsidRDefault="00C54A9A" w:rsidP="007C6EDB">
      <w:pPr>
        <w:shd w:val="clear" w:color="auto" w:fill="FFFFFF"/>
        <w:ind w:left="-270"/>
        <w:rPr>
          <w:rFonts w:ascii="Century Gothic" w:hAnsi="Century Gothic"/>
          <w:sz w:val="20"/>
          <w:szCs w:val="20"/>
        </w:rPr>
      </w:pPr>
      <w:r w:rsidRPr="00F32DFB">
        <w:rPr>
          <w:rFonts w:ascii="Century Gothic" w:hAnsi="Century Gothic"/>
          <w:sz w:val="20"/>
          <w:szCs w:val="20"/>
        </w:rPr>
        <w:t xml:space="preserve">This will be the </w:t>
      </w:r>
      <w:r w:rsidR="0031520A" w:rsidRPr="00F32DFB">
        <w:rPr>
          <w:rFonts w:ascii="Century Gothic" w:hAnsi="Century Gothic"/>
          <w:sz w:val="20"/>
          <w:szCs w:val="20"/>
        </w:rPr>
        <w:t>MOST AWESOME</w:t>
      </w:r>
      <w:r w:rsidRPr="00F32DFB">
        <w:rPr>
          <w:rFonts w:ascii="Century Gothic" w:hAnsi="Century Gothic"/>
          <w:sz w:val="20"/>
          <w:szCs w:val="20"/>
        </w:rPr>
        <w:t xml:space="preserve"> math course you have ever taken! </w:t>
      </w:r>
      <w:r w:rsidR="0031520A" w:rsidRPr="00F32DFB">
        <w:rPr>
          <w:rFonts w:ascii="Century Gothic" w:hAnsi="Century Gothic"/>
          <w:sz w:val="20"/>
          <w:szCs w:val="20"/>
        </w:rPr>
        <w:t>GET EXCITED!</w:t>
      </w:r>
    </w:p>
    <w:p w14:paraId="68DE42CF" w14:textId="77777777" w:rsidR="00EA294E" w:rsidRPr="00F32DFB" w:rsidRDefault="00EA294E" w:rsidP="007C6EDB">
      <w:pPr>
        <w:pBdr>
          <w:bottom w:val="single" w:sz="4" w:space="1" w:color="auto"/>
        </w:pBdr>
        <w:shd w:val="clear" w:color="auto" w:fill="FFFFFF"/>
        <w:ind w:left="-270"/>
        <w:rPr>
          <w:rFonts w:ascii="Century Gothic" w:hAnsi="Century Gothic"/>
          <w:sz w:val="20"/>
          <w:szCs w:val="20"/>
        </w:rPr>
      </w:pPr>
      <w:r w:rsidRPr="00F32DFB">
        <w:rPr>
          <w:rFonts w:ascii="Century Gothic" w:hAnsi="Century Gothic"/>
          <w:sz w:val="20"/>
          <w:szCs w:val="20"/>
        </w:rPr>
        <w:t xml:space="preserve"> </w:t>
      </w:r>
    </w:p>
    <w:p w14:paraId="31B5DFA2" w14:textId="028705E4" w:rsidR="00EA294E" w:rsidRPr="00F32DFB" w:rsidRDefault="005107DE" w:rsidP="007C6EDB">
      <w:pPr>
        <w:shd w:val="clear" w:color="auto" w:fill="FFFFFF"/>
        <w:ind w:left="-270"/>
        <w:rPr>
          <w:rFonts w:ascii="Century Gothic" w:hAnsi="Century Gothic"/>
          <w:sz w:val="20"/>
          <w:szCs w:val="20"/>
        </w:rPr>
      </w:pPr>
      <w:r w:rsidRPr="00F32DFB">
        <w:rPr>
          <w:rFonts w:ascii="Century Gothic" w:hAnsi="Century Gothic"/>
          <w:noProof/>
          <w:sz w:val="20"/>
          <w:szCs w:val="20"/>
        </w:rPr>
        <w:pict w14:anchorId="6B923F4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39.9pt;margin-top:9.85pt;width:7.5pt;height:56.55pt;z-index:1"/>
        </w:pict>
      </w:r>
    </w:p>
    <w:p w14:paraId="29511AED" w14:textId="3F037407" w:rsidR="00EA294E" w:rsidRPr="00F32DFB" w:rsidRDefault="00EA294E" w:rsidP="007C6EDB">
      <w:pPr>
        <w:shd w:val="clear" w:color="auto" w:fill="FFFFFF"/>
        <w:ind w:left="-270"/>
        <w:rPr>
          <w:rFonts w:ascii="Century Gothic" w:hAnsi="Century Gothic"/>
          <w:sz w:val="20"/>
          <w:szCs w:val="20"/>
        </w:rPr>
      </w:pPr>
      <w:r w:rsidRPr="00F32DFB">
        <w:rPr>
          <w:rFonts w:ascii="Century Gothic" w:hAnsi="Century Gothic"/>
          <w:b/>
          <w:sz w:val="20"/>
          <w:szCs w:val="20"/>
        </w:rPr>
        <w:t>GRADING:</w:t>
      </w:r>
      <w:r w:rsidR="002D7E2E" w:rsidRPr="00F32DFB">
        <w:rPr>
          <w:rFonts w:ascii="Century Gothic" w:hAnsi="Century Gothic"/>
          <w:b/>
          <w:sz w:val="20"/>
          <w:szCs w:val="20"/>
        </w:rPr>
        <w:tab/>
      </w:r>
      <w:r w:rsidR="002D7E2E" w:rsidRPr="00F32DFB">
        <w:rPr>
          <w:rFonts w:ascii="Century Gothic" w:hAnsi="Century Gothic"/>
          <w:b/>
          <w:sz w:val="20"/>
          <w:szCs w:val="20"/>
        </w:rPr>
        <w:tab/>
      </w:r>
      <w:r w:rsidR="002D7E2E" w:rsidRPr="00F32DFB">
        <w:rPr>
          <w:rFonts w:ascii="Century Gothic" w:hAnsi="Century Gothic"/>
          <w:b/>
          <w:sz w:val="20"/>
          <w:szCs w:val="20"/>
        </w:rPr>
        <w:tab/>
      </w:r>
      <w:r w:rsidR="002D7E2E" w:rsidRPr="00F32DFB">
        <w:rPr>
          <w:rFonts w:ascii="Century Gothic" w:hAnsi="Century Gothic"/>
          <w:b/>
          <w:sz w:val="20"/>
          <w:szCs w:val="20"/>
        </w:rPr>
        <w:tab/>
      </w:r>
      <w:r w:rsidR="002D7E2E" w:rsidRPr="00F32DFB">
        <w:rPr>
          <w:rFonts w:ascii="Century Gothic" w:hAnsi="Century Gothic"/>
          <w:b/>
          <w:sz w:val="20"/>
          <w:szCs w:val="20"/>
        </w:rPr>
        <w:tab/>
      </w:r>
      <w:r w:rsidR="002D7E2E" w:rsidRPr="00F32DFB">
        <w:rPr>
          <w:rFonts w:ascii="Century Gothic" w:hAnsi="Century Gothic"/>
          <w:b/>
          <w:sz w:val="20"/>
          <w:szCs w:val="20"/>
        </w:rPr>
        <w:tab/>
      </w:r>
      <w:r w:rsidR="002D7E2E" w:rsidRPr="00F32DFB">
        <w:rPr>
          <w:rFonts w:ascii="Century Gothic" w:hAnsi="Century Gothic"/>
          <w:sz w:val="20"/>
          <w:szCs w:val="20"/>
        </w:rPr>
        <w:t>Tests</w:t>
      </w:r>
      <w:r w:rsidR="002D7E2E" w:rsidRPr="00F32DFB">
        <w:rPr>
          <w:rFonts w:ascii="Century Gothic" w:hAnsi="Century Gothic"/>
          <w:sz w:val="20"/>
          <w:szCs w:val="20"/>
        </w:rPr>
        <w:tab/>
      </w:r>
      <w:r w:rsidR="002D7E2E" w:rsidRPr="00F32DFB">
        <w:rPr>
          <w:rFonts w:ascii="Century Gothic" w:hAnsi="Century Gothic"/>
          <w:sz w:val="20"/>
          <w:szCs w:val="20"/>
        </w:rPr>
        <w:tab/>
      </w:r>
      <w:r w:rsidR="00E5472D" w:rsidRPr="00F32DFB">
        <w:rPr>
          <w:rFonts w:ascii="Century Gothic" w:hAnsi="Century Gothic"/>
          <w:sz w:val="20"/>
          <w:szCs w:val="20"/>
        </w:rPr>
        <w:tab/>
      </w:r>
      <w:r w:rsidR="0031520A" w:rsidRPr="00F32DFB">
        <w:rPr>
          <w:rFonts w:ascii="Century Gothic" w:hAnsi="Century Gothic"/>
          <w:sz w:val="20"/>
          <w:szCs w:val="20"/>
        </w:rPr>
        <w:t>5</w:t>
      </w:r>
      <w:r w:rsidR="002D7E2E" w:rsidRPr="00F32DFB">
        <w:rPr>
          <w:rFonts w:ascii="Century Gothic" w:hAnsi="Century Gothic"/>
          <w:sz w:val="20"/>
          <w:szCs w:val="20"/>
        </w:rPr>
        <w:t>0%</w:t>
      </w:r>
    </w:p>
    <w:p w14:paraId="2782BE1B" w14:textId="2EF3F842" w:rsidR="0031520A" w:rsidRPr="00F32DFB" w:rsidRDefault="00C54A9A" w:rsidP="0031520A">
      <w:pPr>
        <w:shd w:val="clear" w:color="auto" w:fill="FFFFFF"/>
        <w:ind w:left="-270"/>
        <w:rPr>
          <w:rFonts w:ascii="Century Gothic" w:hAnsi="Century Gothic"/>
          <w:sz w:val="20"/>
          <w:szCs w:val="20"/>
        </w:rPr>
      </w:pPr>
      <w:r w:rsidRPr="00F32DFB">
        <w:rPr>
          <w:rFonts w:ascii="Century Gothic" w:hAnsi="Century Gothic"/>
          <w:sz w:val="20"/>
          <w:szCs w:val="20"/>
        </w:rPr>
        <w:t>Grades will be approximately calculated as follows:</w:t>
      </w:r>
      <w:r w:rsidRPr="00F32DFB">
        <w:rPr>
          <w:rFonts w:ascii="Century Gothic" w:hAnsi="Century Gothic"/>
          <w:sz w:val="20"/>
          <w:szCs w:val="20"/>
        </w:rPr>
        <w:tab/>
        <w:t>Quizzes</w:t>
      </w:r>
      <w:r w:rsidRPr="00F32DFB">
        <w:rPr>
          <w:rFonts w:ascii="Century Gothic" w:hAnsi="Century Gothic"/>
          <w:sz w:val="20"/>
          <w:szCs w:val="20"/>
        </w:rPr>
        <w:tab/>
      </w:r>
      <w:r w:rsidR="00E5472D" w:rsidRPr="00F32DFB">
        <w:rPr>
          <w:rFonts w:ascii="Century Gothic" w:hAnsi="Century Gothic"/>
          <w:sz w:val="20"/>
          <w:szCs w:val="20"/>
        </w:rPr>
        <w:tab/>
      </w:r>
      <w:r w:rsidR="00E5472D" w:rsidRPr="00F32DFB">
        <w:rPr>
          <w:rFonts w:ascii="Century Gothic" w:hAnsi="Century Gothic"/>
          <w:sz w:val="20"/>
          <w:szCs w:val="20"/>
        </w:rPr>
        <w:tab/>
      </w:r>
      <w:r w:rsidR="00672B7E" w:rsidRPr="00F32DFB">
        <w:rPr>
          <w:rFonts w:ascii="Century Gothic" w:hAnsi="Century Gothic"/>
          <w:sz w:val="20"/>
          <w:szCs w:val="20"/>
        </w:rPr>
        <w:t>3</w:t>
      </w:r>
      <w:r w:rsidR="000B5153" w:rsidRPr="00F32DFB">
        <w:rPr>
          <w:rFonts w:ascii="Century Gothic" w:hAnsi="Century Gothic"/>
          <w:sz w:val="20"/>
          <w:szCs w:val="20"/>
        </w:rPr>
        <w:t>0</w:t>
      </w:r>
      <w:r w:rsidRPr="00F32DFB">
        <w:rPr>
          <w:rFonts w:ascii="Century Gothic" w:hAnsi="Century Gothic"/>
          <w:sz w:val="20"/>
          <w:szCs w:val="20"/>
        </w:rPr>
        <w:t>%</w:t>
      </w:r>
    </w:p>
    <w:p w14:paraId="5DC3DAA3" w14:textId="77777777" w:rsidR="0031520A" w:rsidRPr="00F32DFB" w:rsidRDefault="00E5472D" w:rsidP="007C6EDB">
      <w:pPr>
        <w:shd w:val="clear" w:color="auto" w:fill="FFFFFF"/>
        <w:ind w:left="-270"/>
        <w:rPr>
          <w:rFonts w:ascii="Century Gothic" w:hAnsi="Century Gothic"/>
          <w:sz w:val="20"/>
          <w:szCs w:val="20"/>
        </w:rPr>
      </w:pPr>
      <w:r w:rsidRPr="00F32DFB">
        <w:rPr>
          <w:rFonts w:ascii="Century Gothic" w:hAnsi="Century Gothic"/>
          <w:sz w:val="20"/>
          <w:szCs w:val="20"/>
        </w:rPr>
        <w:t>The CCSD grading scale will be used.</w:t>
      </w:r>
      <w:r w:rsidR="00C54A9A" w:rsidRPr="00F32DFB">
        <w:rPr>
          <w:rFonts w:ascii="Century Gothic" w:hAnsi="Century Gothic"/>
          <w:sz w:val="20"/>
          <w:szCs w:val="20"/>
        </w:rPr>
        <w:tab/>
      </w:r>
      <w:r w:rsidR="00C54A9A" w:rsidRPr="00F32DFB">
        <w:rPr>
          <w:rFonts w:ascii="Century Gothic" w:hAnsi="Century Gothic"/>
          <w:sz w:val="20"/>
          <w:szCs w:val="20"/>
        </w:rPr>
        <w:tab/>
      </w:r>
      <w:r w:rsidR="00C54A9A" w:rsidRPr="00F32DFB">
        <w:rPr>
          <w:rFonts w:ascii="Century Gothic" w:hAnsi="Century Gothic"/>
          <w:sz w:val="20"/>
          <w:szCs w:val="20"/>
        </w:rPr>
        <w:tab/>
      </w:r>
      <w:r w:rsidR="0031520A" w:rsidRPr="00F32DFB">
        <w:rPr>
          <w:rFonts w:ascii="Century Gothic" w:hAnsi="Century Gothic"/>
          <w:sz w:val="20"/>
          <w:szCs w:val="20"/>
        </w:rPr>
        <w:t>Homework/Classwork</w:t>
      </w:r>
      <w:r w:rsidR="0031520A" w:rsidRPr="00F32DFB">
        <w:rPr>
          <w:rFonts w:ascii="Century Gothic" w:hAnsi="Century Gothic"/>
          <w:sz w:val="20"/>
          <w:szCs w:val="20"/>
        </w:rPr>
        <w:tab/>
        <w:t>10%</w:t>
      </w:r>
    </w:p>
    <w:p w14:paraId="3DA78E55" w14:textId="11DF789A" w:rsidR="00372D58" w:rsidRPr="00F32DFB" w:rsidRDefault="0031520A" w:rsidP="0031520A">
      <w:pPr>
        <w:shd w:val="clear" w:color="auto" w:fill="FFFFFF"/>
        <w:ind w:left="4050" w:firstLine="990"/>
        <w:rPr>
          <w:rFonts w:ascii="Century Gothic" w:hAnsi="Century Gothic"/>
          <w:sz w:val="20"/>
          <w:szCs w:val="20"/>
        </w:rPr>
      </w:pPr>
      <w:r w:rsidRPr="00F32DFB">
        <w:rPr>
          <w:rFonts w:ascii="Century Gothic" w:hAnsi="Century Gothic"/>
          <w:sz w:val="20"/>
          <w:szCs w:val="20"/>
        </w:rPr>
        <w:t>Exam</w:t>
      </w:r>
      <w:r w:rsidR="00C54A9A" w:rsidRPr="00F32DFB">
        <w:rPr>
          <w:rFonts w:ascii="Century Gothic" w:hAnsi="Century Gothic"/>
          <w:sz w:val="20"/>
          <w:szCs w:val="20"/>
        </w:rPr>
        <w:tab/>
      </w:r>
      <w:r w:rsidR="007A106E" w:rsidRPr="00F32DFB">
        <w:rPr>
          <w:rFonts w:ascii="Century Gothic" w:hAnsi="Century Gothic"/>
          <w:sz w:val="20"/>
          <w:szCs w:val="20"/>
        </w:rPr>
        <w:tab/>
      </w:r>
      <w:r w:rsidR="007A106E" w:rsidRPr="00F32DFB">
        <w:rPr>
          <w:rFonts w:ascii="Century Gothic" w:hAnsi="Century Gothic"/>
          <w:sz w:val="20"/>
          <w:szCs w:val="20"/>
        </w:rPr>
        <w:tab/>
        <w:t>1</w:t>
      </w:r>
      <w:r w:rsidR="000B5153" w:rsidRPr="00F32DFB">
        <w:rPr>
          <w:rFonts w:ascii="Century Gothic" w:hAnsi="Century Gothic"/>
          <w:sz w:val="20"/>
          <w:szCs w:val="20"/>
        </w:rPr>
        <w:t>0</w:t>
      </w:r>
      <w:r w:rsidR="00C54A9A" w:rsidRPr="00F32DFB">
        <w:rPr>
          <w:rFonts w:ascii="Century Gothic" w:hAnsi="Century Gothic"/>
          <w:sz w:val="20"/>
          <w:szCs w:val="20"/>
        </w:rPr>
        <w:t>%</w:t>
      </w:r>
      <w:r w:rsidR="000A614D" w:rsidRPr="00F32DFB">
        <w:rPr>
          <w:rFonts w:ascii="Century Gothic" w:hAnsi="Century Gothic"/>
          <w:sz w:val="20"/>
          <w:szCs w:val="20"/>
        </w:rPr>
        <w:tab/>
      </w:r>
    </w:p>
    <w:p w14:paraId="600C3B07" w14:textId="77777777" w:rsidR="00372D58" w:rsidRDefault="00372D58" w:rsidP="007C6EDB">
      <w:pPr>
        <w:pBdr>
          <w:bottom w:val="single" w:sz="4" w:space="1" w:color="auto"/>
        </w:pBdr>
        <w:shd w:val="clear" w:color="auto" w:fill="FFFFFF"/>
        <w:ind w:left="-270"/>
        <w:rPr>
          <w:rFonts w:ascii="Century Gothic" w:hAnsi="Century Gothic"/>
          <w:sz w:val="20"/>
          <w:szCs w:val="20"/>
        </w:rPr>
      </w:pPr>
    </w:p>
    <w:p w14:paraId="4F7DA0DA" w14:textId="77777777" w:rsidR="005107DE" w:rsidRPr="00F32DFB" w:rsidRDefault="005107DE" w:rsidP="007C6EDB">
      <w:pPr>
        <w:pBdr>
          <w:bottom w:val="single" w:sz="4" w:space="1" w:color="auto"/>
        </w:pBdr>
        <w:shd w:val="clear" w:color="auto" w:fill="FFFFFF"/>
        <w:ind w:left="-270"/>
        <w:rPr>
          <w:rFonts w:ascii="Century Gothic" w:hAnsi="Century Gothic"/>
          <w:sz w:val="20"/>
          <w:szCs w:val="20"/>
        </w:rPr>
      </w:pPr>
    </w:p>
    <w:p w14:paraId="504167D0" w14:textId="77777777" w:rsidR="00E5472D" w:rsidRDefault="00E5472D" w:rsidP="007C6EDB">
      <w:pPr>
        <w:pStyle w:val="DefaultText"/>
        <w:ind w:left="-270"/>
        <w:rPr>
          <w:rFonts w:ascii="Century Gothic" w:hAnsi="Century Gothic"/>
          <w:b/>
          <w:sz w:val="20"/>
        </w:rPr>
      </w:pPr>
    </w:p>
    <w:p w14:paraId="132E75D3" w14:textId="77777777" w:rsidR="00061C48" w:rsidRDefault="00E74919" w:rsidP="00061C48">
      <w:pPr>
        <w:pStyle w:val="DefaultText"/>
        <w:ind w:left="-270"/>
        <w:rPr>
          <w:rFonts w:ascii="Century Gothic" w:hAnsi="Century Gothic"/>
          <w:b/>
          <w:sz w:val="20"/>
        </w:rPr>
      </w:pPr>
      <w:r>
        <w:rPr>
          <w:rFonts w:ascii="Century Gothic" w:hAnsi="Century Gothic"/>
          <w:b/>
          <w:sz w:val="20"/>
        </w:rPr>
        <w:t>COURSE DESCRIPTION:</w:t>
      </w:r>
    </w:p>
    <w:p w14:paraId="35ED55E2" w14:textId="6C087420" w:rsidR="00061C48" w:rsidRDefault="00061C48" w:rsidP="00061C48">
      <w:pPr>
        <w:pStyle w:val="DefaultText"/>
        <w:ind w:left="-270"/>
        <w:rPr>
          <w:rFonts w:ascii="Century Gothic" w:hAnsi="Century Gothic"/>
          <w:bCs/>
          <w:sz w:val="20"/>
        </w:rPr>
      </w:pPr>
      <w:r w:rsidRPr="00061C48">
        <w:rPr>
          <w:rFonts w:ascii="Century Gothic" w:hAnsi="Century Gothic"/>
          <w:bCs/>
          <w:sz w:val="20"/>
        </w:rPr>
        <w:t xml:space="preserve">This course is the second course in a sequence of three required high school courses designed to ensure career and college readiness. </w:t>
      </w:r>
      <w:r>
        <w:rPr>
          <w:rFonts w:ascii="Century Gothic" w:hAnsi="Century Gothic"/>
          <w:bCs/>
          <w:sz w:val="20"/>
        </w:rPr>
        <w:t>We will cover the following topics</w:t>
      </w:r>
      <w:r w:rsidR="005107DE">
        <w:rPr>
          <w:rFonts w:ascii="Century Gothic" w:hAnsi="Century Gothic"/>
          <w:bCs/>
          <w:sz w:val="20"/>
        </w:rPr>
        <w:t xml:space="preserve"> this semester</w:t>
      </w:r>
      <w:r>
        <w:rPr>
          <w:rFonts w:ascii="Century Gothic" w:hAnsi="Century Gothic"/>
          <w:bCs/>
          <w:sz w:val="20"/>
        </w:rPr>
        <w:t>:</w:t>
      </w:r>
    </w:p>
    <w:p w14:paraId="193DB192" w14:textId="2254BF59" w:rsidR="00061C48" w:rsidRPr="00061C48" w:rsidRDefault="00061C48" w:rsidP="005107DE">
      <w:pPr>
        <w:pStyle w:val="DefaultText"/>
        <w:numPr>
          <w:ilvl w:val="0"/>
          <w:numId w:val="13"/>
        </w:numPr>
        <w:spacing w:line="360" w:lineRule="auto"/>
        <w:rPr>
          <w:rFonts w:ascii="Century Gothic" w:hAnsi="Century Gothic"/>
          <w:bCs/>
          <w:sz w:val="20"/>
        </w:rPr>
      </w:pPr>
      <w:r w:rsidRPr="00061C48">
        <w:rPr>
          <w:rFonts w:ascii="Century Gothic" w:hAnsi="Century Gothic"/>
          <w:bCs/>
          <w:sz w:val="20"/>
        </w:rPr>
        <w:t>Transformations in the Coordinate Plane</w:t>
      </w:r>
    </w:p>
    <w:p w14:paraId="218C8860" w14:textId="77777777" w:rsidR="00072264" w:rsidRDefault="00061C48" w:rsidP="005107DE">
      <w:pPr>
        <w:pStyle w:val="Title"/>
        <w:numPr>
          <w:ilvl w:val="0"/>
          <w:numId w:val="13"/>
        </w:numPr>
        <w:spacing w:after="0" w:line="360" w:lineRule="auto"/>
        <w:jc w:val="both"/>
        <w:rPr>
          <w:rFonts w:ascii="Century Gothic" w:hAnsi="Century Gothic"/>
          <w:bCs/>
          <w:sz w:val="20"/>
        </w:rPr>
      </w:pPr>
      <w:r w:rsidRPr="00061C48">
        <w:rPr>
          <w:rFonts w:ascii="Century Gothic" w:hAnsi="Century Gothic"/>
          <w:bCs/>
          <w:sz w:val="20"/>
        </w:rPr>
        <w:t>Similar Figures and Properties</w:t>
      </w:r>
    </w:p>
    <w:p w14:paraId="05636F84" w14:textId="66A8CE5F" w:rsidR="00061C48" w:rsidRPr="00072264" w:rsidRDefault="00061C48" w:rsidP="005107DE">
      <w:pPr>
        <w:pStyle w:val="Title"/>
        <w:numPr>
          <w:ilvl w:val="0"/>
          <w:numId w:val="13"/>
        </w:numPr>
        <w:spacing w:after="0" w:line="360" w:lineRule="auto"/>
        <w:jc w:val="both"/>
        <w:rPr>
          <w:rFonts w:ascii="Century Gothic" w:hAnsi="Century Gothic"/>
          <w:bCs/>
          <w:sz w:val="20"/>
        </w:rPr>
      </w:pPr>
      <w:r w:rsidRPr="00072264">
        <w:rPr>
          <w:rFonts w:ascii="Century Gothic" w:hAnsi="Century Gothic"/>
          <w:bCs/>
          <w:sz w:val="20"/>
        </w:rPr>
        <w:t>Proving Triangles Similar and Congruent</w:t>
      </w:r>
    </w:p>
    <w:p w14:paraId="52B9D193" w14:textId="13C77A3A" w:rsidR="00061C48" w:rsidRPr="00061C48" w:rsidRDefault="00061C48" w:rsidP="005107DE">
      <w:pPr>
        <w:pStyle w:val="Title"/>
        <w:numPr>
          <w:ilvl w:val="0"/>
          <w:numId w:val="13"/>
        </w:numPr>
        <w:spacing w:after="0" w:line="360" w:lineRule="auto"/>
        <w:jc w:val="both"/>
        <w:rPr>
          <w:rFonts w:ascii="Century Gothic" w:hAnsi="Century Gothic"/>
          <w:bCs/>
          <w:sz w:val="20"/>
        </w:rPr>
      </w:pPr>
      <w:r w:rsidRPr="00061C48">
        <w:rPr>
          <w:rFonts w:ascii="Century Gothic" w:hAnsi="Century Gothic"/>
          <w:bCs/>
          <w:sz w:val="20"/>
        </w:rPr>
        <w:t>Properties of Lines, Angles, Triangles, and Parallelograms</w:t>
      </w:r>
    </w:p>
    <w:p w14:paraId="3DA9DE34" w14:textId="146D9D3E" w:rsidR="00061C48" w:rsidRPr="00061C48" w:rsidRDefault="00061C48" w:rsidP="005107DE">
      <w:pPr>
        <w:pStyle w:val="Title"/>
        <w:numPr>
          <w:ilvl w:val="0"/>
          <w:numId w:val="13"/>
        </w:numPr>
        <w:spacing w:after="0" w:line="360" w:lineRule="auto"/>
        <w:jc w:val="both"/>
        <w:rPr>
          <w:rFonts w:ascii="Century Gothic" w:hAnsi="Century Gothic"/>
          <w:bCs/>
          <w:sz w:val="20"/>
        </w:rPr>
      </w:pPr>
      <w:r w:rsidRPr="00061C48">
        <w:rPr>
          <w:rFonts w:ascii="Century Gothic" w:hAnsi="Century Gothic"/>
          <w:bCs/>
          <w:sz w:val="20"/>
        </w:rPr>
        <w:t>Constructions</w:t>
      </w:r>
    </w:p>
    <w:p w14:paraId="210BCA99" w14:textId="1C7FE394" w:rsidR="00072264" w:rsidRDefault="00061C48" w:rsidP="005107DE">
      <w:pPr>
        <w:pStyle w:val="Title"/>
        <w:numPr>
          <w:ilvl w:val="0"/>
          <w:numId w:val="13"/>
        </w:numPr>
        <w:spacing w:after="0" w:line="360" w:lineRule="auto"/>
        <w:jc w:val="both"/>
        <w:rPr>
          <w:rFonts w:ascii="Century Gothic" w:hAnsi="Century Gothic"/>
          <w:bCs/>
          <w:sz w:val="20"/>
        </w:rPr>
      </w:pPr>
      <w:r w:rsidRPr="00061C48">
        <w:rPr>
          <w:rFonts w:ascii="Century Gothic" w:hAnsi="Century Gothic"/>
          <w:bCs/>
          <w:sz w:val="20"/>
        </w:rPr>
        <w:t>Right Triangle Trig</w:t>
      </w:r>
    </w:p>
    <w:p w14:paraId="4F38D0E4" w14:textId="77777777" w:rsidR="00072264" w:rsidRDefault="00072264" w:rsidP="00072264">
      <w:pPr>
        <w:pStyle w:val="Title"/>
        <w:pBdr>
          <w:bottom w:val="single" w:sz="6" w:space="1" w:color="auto"/>
        </w:pBdr>
        <w:spacing w:after="0"/>
        <w:ind w:left="-270"/>
        <w:jc w:val="both"/>
        <w:rPr>
          <w:rFonts w:ascii="Century Gothic" w:hAnsi="Century Gothic"/>
          <w:bCs/>
          <w:sz w:val="20"/>
        </w:rPr>
      </w:pPr>
    </w:p>
    <w:p w14:paraId="770263B9" w14:textId="77777777" w:rsidR="00424769" w:rsidRDefault="00424769" w:rsidP="007C6EDB">
      <w:pPr>
        <w:pStyle w:val="DefaultText"/>
        <w:ind w:left="-270"/>
        <w:rPr>
          <w:rFonts w:ascii="Century Gothic" w:hAnsi="Century Gothic"/>
          <w:b/>
          <w:sz w:val="20"/>
        </w:rPr>
      </w:pPr>
    </w:p>
    <w:p w14:paraId="78388275" w14:textId="6997937F" w:rsidR="00E5472D" w:rsidRPr="00F32DFB" w:rsidRDefault="0031520A" w:rsidP="007C6EDB">
      <w:pPr>
        <w:pStyle w:val="DefaultText"/>
        <w:ind w:left="-270"/>
        <w:rPr>
          <w:rFonts w:ascii="Century Gothic" w:hAnsi="Century Gothic"/>
          <w:sz w:val="20"/>
        </w:rPr>
      </w:pPr>
      <w:r w:rsidRPr="00F32DFB">
        <w:rPr>
          <w:rFonts w:ascii="Century Gothic" w:hAnsi="Century Gothic"/>
          <w:b/>
          <w:sz w:val="20"/>
        </w:rPr>
        <w:t>HOMEWORK/CLASSWORK</w:t>
      </w:r>
      <w:r w:rsidR="00E5472D" w:rsidRPr="00F32DFB">
        <w:rPr>
          <w:rFonts w:ascii="Century Gothic" w:hAnsi="Century Gothic"/>
          <w:sz w:val="20"/>
        </w:rPr>
        <w:t>:</w:t>
      </w:r>
    </w:p>
    <w:p w14:paraId="2AF1B1ED" w14:textId="5A425D21" w:rsidR="00E5472D" w:rsidRDefault="00E5472D" w:rsidP="007C6EDB">
      <w:pPr>
        <w:pBdr>
          <w:bottom w:val="single" w:sz="4" w:space="1" w:color="auto"/>
        </w:pBdr>
        <w:shd w:val="clear" w:color="auto" w:fill="FFFFFF"/>
        <w:ind w:left="-270"/>
        <w:rPr>
          <w:rFonts w:ascii="Century Gothic" w:hAnsi="Century Gothic"/>
          <w:sz w:val="20"/>
          <w:szCs w:val="20"/>
        </w:rPr>
      </w:pPr>
      <w:r w:rsidRPr="00F32DFB">
        <w:rPr>
          <w:rFonts w:ascii="Century Gothic" w:hAnsi="Century Gothic"/>
          <w:sz w:val="20"/>
          <w:szCs w:val="20"/>
        </w:rPr>
        <w:t xml:space="preserve">Assignments will be made daily and will often require work outside of class.  Success in this class is directly related to the amount of time and effort you spend working on the assignments that are given.  </w:t>
      </w:r>
      <w:r w:rsidR="0031520A" w:rsidRPr="00F32DFB">
        <w:rPr>
          <w:rFonts w:ascii="Century Gothic" w:hAnsi="Century Gothic"/>
          <w:sz w:val="20"/>
          <w:szCs w:val="20"/>
        </w:rPr>
        <w:t xml:space="preserve">Most homework assignments will be through DeltaMath, which you will sign up for on the first day of school.  </w:t>
      </w:r>
      <w:r w:rsidRPr="00F32DFB">
        <w:rPr>
          <w:rFonts w:ascii="Century Gothic" w:hAnsi="Century Gothic"/>
          <w:sz w:val="20"/>
          <w:szCs w:val="20"/>
        </w:rPr>
        <w:t xml:space="preserve">Students are expected to check their answers and make corrections to facilitate understanding. In a </w:t>
      </w:r>
      <w:r w:rsidR="007C5101" w:rsidRPr="00F32DFB">
        <w:rPr>
          <w:rFonts w:ascii="Century Gothic" w:hAnsi="Century Gothic"/>
          <w:sz w:val="20"/>
          <w:szCs w:val="20"/>
        </w:rPr>
        <w:t xml:space="preserve">productive </w:t>
      </w:r>
      <w:r w:rsidRPr="00F32DFB">
        <w:rPr>
          <w:rFonts w:ascii="Century Gothic" w:hAnsi="Century Gothic"/>
          <w:sz w:val="20"/>
          <w:szCs w:val="20"/>
        </w:rPr>
        <w:t>learning environment, students have the responsibility to self-assess and ask questions accordingly. This process is critical to guarantee success and achievement on graded assessments.</w:t>
      </w:r>
      <w:r w:rsidR="008F596F" w:rsidRPr="00F32DFB">
        <w:rPr>
          <w:rFonts w:ascii="Century Gothic" w:hAnsi="Century Gothic"/>
          <w:sz w:val="20"/>
          <w:szCs w:val="20"/>
        </w:rPr>
        <w:t xml:space="preserve"> </w:t>
      </w:r>
    </w:p>
    <w:p w14:paraId="44C79F90" w14:textId="77777777" w:rsidR="005107DE" w:rsidRPr="00F32DFB" w:rsidRDefault="005107DE" w:rsidP="007C6EDB">
      <w:pPr>
        <w:pBdr>
          <w:bottom w:val="single" w:sz="4" w:space="1" w:color="auto"/>
        </w:pBdr>
        <w:shd w:val="clear" w:color="auto" w:fill="FFFFFF"/>
        <w:ind w:left="-270"/>
        <w:rPr>
          <w:rFonts w:ascii="Century Gothic" w:hAnsi="Century Gothic"/>
          <w:sz w:val="20"/>
          <w:szCs w:val="20"/>
        </w:rPr>
      </w:pPr>
    </w:p>
    <w:p w14:paraId="15438879" w14:textId="77777777" w:rsidR="00E5472D" w:rsidRPr="00F32DFB" w:rsidRDefault="00E5472D" w:rsidP="007C6EDB">
      <w:pPr>
        <w:pBdr>
          <w:bottom w:val="single" w:sz="4" w:space="1" w:color="auto"/>
        </w:pBdr>
        <w:shd w:val="clear" w:color="auto" w:fill="FFFFFF"/>
        <w:ind w:left="-270"/>
        <w:rPr>
          <w:rFonts w:ascii="Century Gothic" w:hAnsi="Century Gothic"/>
          <w:sz w:val="20"/>
          <w:szCs w:val="20"/>
        </w:rPr>
      </w:pPr>
    </w:p>
    <w:p w14:paraId="5AD74659" w14:textId="77777777" w:rsidR="00456560" w:rsidRPr="00F32DFB" w:rsidRDefault="00456560" w:rsidP="007C6EDB">
      <w:pPr>
        <w:shd w:val="clear" w:color="auto" w:fill="FFFFFF"/>
        <w:ind w:left="-270"/>
        <w:rPr>
          <w:rFonts w:ascii="Century Gothic" w:hAnsi="Century Gothic"/>
          <w:sz w:val="20"/>
          <w:szCs w:val="20"/>
        </w:rPr>
      </w:pPr>
    </w:p>
    <w:p w14:paraId="0FB2AD9C" w14:textId="77777777" w:rsidR="00E5472D" w:rsidRPr="00F32DFB" w:rsidRDefault="00E5472D" w:rsidP="007C6EDB">
      <w:pPr>
        <w:pStyle w:val="DefaultText"/>
        <w:ind w:left="-270"/>
        <w:rPr>
          <w:rFonts w:ascii="Century Gothic" w:hAnsi="Century Gothic"/>
          <w:b/>
          <w:sz w:val="20"/>
        </w:rPr>
      </w:pPr>
      <w:r w:rsidRPr="00F32DFB">
        <w:rPr>
          <w:rFonts w:ascii="Century Gothic" w:hAnsi="Century Gothic"/>
          <w:b/>
          <w:sz w:val="20"/>
        </w:rPr>
        <w:t>CLASS NOTES:</w:t>
      </w:r>
    </w:p>
    <w:p w14:paraId="54BAF504" w14:textId="0435C4FC" w:rsidR="0015646A" w:rsidRDefault="00E5472D" w:rsidP="007C6EDB">
      <w:pPr>
        <w:pStyle w:val="DefaultText"/>
        <w:pBdr>
          <w:bottom w:val="single" w:sz="4" w:space="1" w:color="auto"/>
        </w:pBdr>
        <w:ind w:left="-270"/>
        <w:rPr>
          <w:rFonts w:ascii="Century Gothic" w:hAnsi="Century Gothic"/>
          <w:sz w:val="20"/>
        </w:rPr>
      </w:pPr>
      <w:r w:rsidRPr="00F32DFB">
        <w:rPr>
          <w:rFonts w:ascii="Century Gothic" w:hAnsi="Century Gothic"/>
          <w:sz w:val="20"/>
        </w:rPr>
        <w:t xml:space="preserve">To maximize class time, students </w:t>
      </w:r>
      <w:r w:rsidR="0015646A" w:rsidRPr="00F32DFB">
        <w:rPr>
          <w:rFonts w:ascii="Century Gothic" w:hAnsi="Century Gothic"/>
          <w:sz w:val="20"/>
        </w:rPr>
        <w:t xml:space="preserve">should be prepared with all materials when they </w:t>
      </w:r>
      <w:r w:rsidR="001F7804" w:rsidRPr="00F32DFB">
        <w:rPr>
          <w:rFonts w:ascii="Century Gothic" w:hAnsi="Century Gothic"/>
          <w:sz w:val="20"/>
        </w:rPr>
        <w:t>arrive in class</w:t>
      </w:r>
      <w:r w:rsidR="0015646A" w:rsidRPr="00F32DFB">
        <w:rPr>
          <w:rFonts w:ascii="Century Gothic" w:hAnsi="Century Gothic"/>
          <w:sz w:val="20"/>
        </w:rPr>
        <w:t>.</w:t>
      </w:r>
      <w:r w:rsidRPr="00F32DFB">
        <w:rPr>
          <w:rFonts w:ascii="Century Gothic" w:hAnsi="Century Gothic"/>
          <w:sz w:val="20"/>
        </w:rPr>
        <w:t xml:space="preserve"> </w:t>
      </w:r>
      <w:r w:rsidR="0015646A" w:rsidRPr="00F32DFB">
        <w:rPr>
          <w:rFonts w:ascii="Century Gothic" w:hAnsi="Century Gothic"/>
          <w:sz w:val="20"/>
        </w:rPr>
        <w:t xml:space="preserve"> </w:t>
      </w:r>
      <w:r w:rsidR="00E74F92" w:rsidRPr="00F32DFB">
        <w:rPr>
          <w:rFonts w:ascii="Century Gothic" w:hAnsi="Century Gothic"/>
          <w:sz w:val="20"/>
        </w:rPr>
        <w:t>P</w:t>
      </w:r>
      <w:r w:rsidR="0015646A" w:rsidRPr="00F32DFB">
        <w:rPr>
          <w:rFonts w:ascii="Century Gothic" w:hAnsi="Century Gothic"/>
          <w:sz w:val="20"/>
        </w:rPr>
        <w:t xml:space="preserve">ackets will be provided for students for each new </w:t>
      </w:r>
      <w:r w:rsidR="00E74F92" w:rsidRPr="00F32DFB">
        <w:rPr>
          <w:rFonts w:ascii="Century Gothic" w:hAnsi="Century Gothic"/>
          <w:sz w:val="20"/>
        </w:rPr>
        <w:t>unit</w:t>
      </w:r>
      <w:r w:rsidR="0015646A" w:rsidRPr="00F32DFB">
        <w:rPr>
          <w:rFonts w:ascii="Century Gothic" w:hAnsi="Century Gothic"/>
          <w:sz w:val="20"/>
        </w:rPr>
        <w:t xml:space="preserve">. </w:t>
      </w:r>
      <w:r w:rsidR="00E74F92" w:rsidRPr="00F32DFB">
        <w:rPr>
          <w:rFonts w:ascii="Century Gothic" w:hAnsi="Century Gothic"/>
          <w:sz w:val="20"/>
        </w:rPr>
        <w:t xml:space="preserve"> </w:t>
      </w:r>
      <w:r w:rsidR="0015646A" w:rsidRPr="00F32DFB">
        <w:rPr>
          <w:rFonts w:ascii="Century Gothic" w:hAnsi="Century Gothic"/>
          <w:sz w:val="20"/>
        </w:rPr>
        <w:t xml:space="preserve">A student’s notebook serves as an important resource for completing assignments and reviewing for tests and final exams. </w:t>
      </w:r>
    </w:p>
    <w:p w14:paraId="1501B71A" w14:textId="77777777" w:rsidR="005107DE" w:rsidRPr="00F32DFB" w:rsidRDefault="005107DE" w:rsidP="007C6EDB">
      <w:pPr>
        <w:pStyle w:val="DefaultText"/>
        <w:pBdr>
          <w:bottom w:val="single" w:sz="4" w:space="1" w:color="auto"/>
        </w:pBdr>
        <w:ind w:left="-270"/>
        <w:rPr>
          <w:rFonts w:ascii="Century Gothic" w:hAnsi="Century Gothic"/>
          <w:sz w:val="20"/>
        </w:rPr>
      </w:pPr>
    </w:p>
    <w:p w14:paraId="23566EE6" w14:textId="77777777" w:rsidR="00E5472D" w:rsidRPr="00F32DFB" w:rsidRDefault="00E5472D" w:rsidP="007C6EDB">
      <w:pPr>
        <w:pStyle w:val="DefaultText"/>
        <w:pBdr>
          <w:bottom w:val="single" w:sz="4" w:space="1" w:color="auto"/>
        </w:pBdr>
        <w:ind w:left="-270"/>
        <w:rPr>
          <w:rFonts w:ascii="Century Gothic" w:hAnsi="Century Gothic"/>
          <w:sz w:val="20"/>
        </w:rPr>
      </w:pPr>
    </w:p>
    <w:p w14:paraId="45E93C3B" w14:textId="77777777" w:rsidR="00E5472D" w:rsidRPr="00F32DFB" w:rsidRDefault="00E5472D" w:rsidP="007C6EDB">
      <w:pPr>
        <w:pStyle w:val="DefaultText"/>
        <w:ind w:left="-270"/>
        <w:rPr>
          <w:rFonts w:ascii="Century Gothic" w:hAnsi="Century Gothic"/>
          <w:b/>
          <w:sz w:val="20"/>
        </w:rPr>
      </w:pPr>
    </w:p>
    <w:p w14:paraId="1FB872A3" w14:textId="77777777" w:rsidR="00E5472D" w:rsidRPr="00F32DFB" w:rsidRDefault="00E5472D" w:rsidP="0033377D">
      <w:pPr>
        <w:pBdr>
          <w:bottom w:val="single" w:sz="4" w:space="11" w:color="auto"/>
        </w:pBdr>
        <w:shd w:val="clear" w:color="auto" w:fill="FFFFFF"/>
        <w:ind w:left="-270"/>
        <w:rPr>
          <w:rFonts w:ascii="Century Gothic" w:hAnsi="Century Gothic"/>
          <w:sz w:val="20"/>
          <w:szCs w:val="20"/>
        </w:rPr>
      </w:pPr>
      <w:r w:rsidRPr="00F32DFB">
        <w:rPr>
          <w:rFonts w:ascii="Century Gothic" w:hAnsi="Century Gothic"/>
          <w:b/>
          <w:sz w:val="20"/>
          <w:szCs w:val="20"/>
        </w:rPr>
        <w:t>QUIZZES/TESTS</w:t>
      </w:r>
      <w:r w:rsidRPr="00F32DFB">
        <w:rPr>
          <w:rFonts w:ascii="Century Gothic" w:hAnsi="Century Gothic"/>
          <w:sz w:val="20"/>
          <w:szCs w:val="20"/>
        </w:rPr>
        <w:t>:</w:t>
      </w:r>
    </w:p>
    <w:p w14:paraId="70027BE4" w14:textId="0BD19155" w:rsidR="0033377D" w:rsidRDefault="00E5472D" w:rsidP="0033377D">
      <w:pPr>
        <w:pBdr>
          <w:bottom w:val="single" w:sz="4" w:space="11" w:color="auto"/>
        </w:pBdr>
        <w:shd w:val="clear" w:color="auto" w:fill="FFFFFF"/>
        <w:ind w:left="-270"/>
        <w:rPr>
          <w:rFonts w:ascii="Century Gothic" w:hAnsi="Century Gothic"/>
          <w:sz w:val="20"/>
          <w:szCs w:val="20"/>
        </w:rPr>
      </w:pPr>
      <w:r w:rsidRPr="00F32DFB">
        <w:rPr>
          <w:rFonts w:ascii="Century Gothic" w:hAnsi="Century Gothic"/>
          <w:sz w:val="20"/>
          <w:szCs w:val="20"/>
        </w:rPr>
        <w:t>Most units will have one or two quizzes</w:t>
      </w:r>
      <w:r w:rsidR="00E74F92" w:rsidRPr="00F32DFB">
        <w:rPr>
          <w:rFonts w:ascii="Century Gothic" w:hAnsi="Century Gothic"/>
          <w:sz w:val="20"/>
          <w:szCs w:val="20"/>
        </w:rPr>
        <w:t xml:space="preserve">.  </w:t>
      </w:r>
      <w:r w:rsidRPr="00F32DFB">
        <w:rPr>
          <w:rFonts w:ascii="Century Gothic" w:hAnsi="Century Gothic"/>
          <w:sz w:val="20"/>
          <w:szCs w:val="20"/>
        </w:rPr>
        <w:t xml:space="preserve">Quizzes will provide feedback for test preparation. </w:t>
      </w:r>
      <w:r w:rsidR="002258DB" w:rsidRPr="00F32DFB">
        <w:rPr>
          <w:rFonts w:ascii="Century Gothic" w:hAnsi="Century Gothic"/>
          <w:sz w:val="20"/>
          <w:szCs w:val="20"/>
        </w:rPr>
        <w:t xml:space="preserve"> </w:t>
      </w:r>
      <w:r w:rsidR="007C6EDB" w:rsidRPr="00F32DFB">
        <w:rPr>
          <w:rFonts w:ascii="Century Gothic" w:hAnsi="Century Gothic"/>
          <w:sz w:val="20"/>
          <w:szCs w:val="20"/>
        </w:rPr>
        <w:t xml:space="preserve">Tests will be given at the end of each unit. </w:t>
      </w:r>
      <w:r w:rsidR="002258DB" w:rsidRPr="00F32DFB">
        <w:rPr>
          <w:rFonts w:ascii="Century Gothic" w:hAnsi="Century Gothic"/>
          <w:sz w:val="20"/>
          <w:szCs w:val="20"/>
        </w:rPr>
        <w:t xml:space="preserve"> </w:t>
      </w:r>
      <w:r w:rsidR="00877093" w:rsidRPr="00F32DFB">
        <w:rPr>
          <w:rFonts w:ascii="Century Gothic" w:hAnsi="Century Gothic"/>
          <w:iCs/>
          <w:color w:val="000000"/>
          <w:sz w:val="20"/>
          <w:szCs w:val="20"/>
        </w:rPr>
        <w:t xml:space="preserve">They must be completed during the class period; therefore, students need to be familiar enough with the material to maintain reasonable pacing throughout the test and avoid running out of time. </w:t>
      </w:r>
      <w:r w:rsidR="00877093" w:rsidRPr="00F32DFB">
        <w:rPr>
          <w:rFonts w:ascii="Century Gothic" w:hAnsi="Century Gothic"/>
          <w:sz w:val="20"/>
          <w:szCs w:val="20"/>
        </w:rPr>
        <w:t>Taking notes, completing homework daily, and asking questions will keep you prepared for quizzes and tests!</w:t>
      </w:r>
    </w:p>
    <w:p w14:paraId="336608F5" w14:textId="77777777" w:rsidR="005107DE" w:rsidRDefault="005107DE" w:rsidP="0033377D">
      <w:pPr>
        <w:pBdr>
          <w:bottom w:val="single" w:sz="4" w:space="11" w:color="auto"/>
        </w:pBdr>
        <w:shd w:val="clear" w:color="auto" w:fill="FFFFFF"/>
        <w:ind w:left="-270"/>
        <w:rPr>
          <w:rFonts w:ascii="Century Gothic" w:hAnsi="Century Gothic"/>
          <w:sz w:val="20"/>
          <w:szCs w:val="20"/>
        </w:rPr>
      </w:pPr>
    </w:p>
    <w:p w14:paraId="13DE05C0" w14:textId="77777777" w:rsidR="004C2A47" w:rsidRDefault="004C2A47" w:rsidP="007C6EDB">
      <w:pPr>
        <w:pStyle w:val="DefaultText"/>
        <w:ind w:left="-270"/>
        <w:rPr>
          <w:rFonts w:ascii="Century Gothic" w:hAnsi="Century Gothic"/>
          <w:b/>
          <w:bCs/>
          <w:sz w:val="20"/>
        </w:rPr>
      </w:pPr>
    </w:p>
    <w:p w14:paraId="2E210B63" w14:textId="77777777" w:rsidR="005107DE" w:rsidRDefault="005107DE" w:rsidP="007C6EDB">
      <w:pPr>
        <w:pStyle w:val="DefaultText"/>
        <w:ind w:left="-270"/>
        <w:rPr>
          <w:rFonts w:ascii="Century Gothic" w:hAnsi="Century Gothic"/>
          <w:b/>
          <w:bCs/>
          <w:sz w:val="20"/>
        </w:rPr>
      </w:pPr>
    </w:p>
    <w:p w14:paraId="6EE25F73" w14:textId="6CA86956" w:rsidR="007C6EDB" w:rsidRPr="00F32DFB" w:rsidRDefault="007C6EDB" w:rsidP="007C6EDB">
      <w:pPr>
        <w:pStyle w:val="DefaultText"/>
        <w:ind w:left="-270"/>
        <w:rPr>
          <w:rFonts w:ascii="Century Gothic" w:hAnsi="Century Gothic"/>
          <w:b/>
          <w:bCs/>
          <w:sz w:val="20"/>
        </w:rPr>
      </w:pPr>
      <w:r w:rsidRPr="00F32DFB">
        <w:rPr>
          <w:rFonts w:ascii="Century Gothic" w:hAnsi="Century Gothic"/>
          <w:b/>
          <w:bCs/>
          <w:sz w:val="20"/>
        </w:rPr>
        <w:lastRenderedPageBreak/>
        <w:t>ACADEMIC HONESTY:</w:t>
      </w:r>
    </w:p>
    <w:p w14:paraId="7D74B263" w14:textId="77777777" w:rsidR="007C6EDB" w:rsidRPr="00F32DFB" w:rsidRDefault="007C6EDB" w:rsidP="007C6EDB">
      <w:pPr>
        <w:shd w:val="clear" w:color="auto" w:fill="FFFFFF"/>
        <w:ind w:left="-270"/>
        <w:rPr>
          <w:rFonts w:ascii="Century Gothic" w:hAnsi="Century Gothic"/>
          <w:b/>
          <w:bCs/>
          <w:i/>
          <w:iCs/>
          <w:sz w:val="20"/>
          <w:szCs w:val="20"/>
        </w:rPr>
      </w:pPr>
      <w:r w:rsidRPr="00F32DFB">
        <w:rPr>
          <w:rFonts w:ascii="Century Gothic" w:hAnsi="Century Gothic"/>
          <w:b/>
          <w:bCs/>
          <w:i/>
          <w:iCs/>
          <w:sz w:val="20"/>
          <w:szCs w:val="20"/>
        </w:rPr>
        <w:t>* Make sure you are aware of the “Academic Honesty” policy at Pope HS. *</w:t>
      </w:r>
    </w:p>
    <w:p w14:paraId="00EC8AA9" w14:textId="7B9A75EC" w:rsidR="007C6EDB" w:rsidRDefault="007C6EDB" w:rsidP="007C6EDB">
      <w:pPr>
        <w:pStyle w:val="DefaultText"/>
        <w:ind w:left="-270"/>
        <w:rPr>
          <w:rFonts w:ascii="Century Gothic" w:hAnsi="Century Gothic"/>
          <w:iCs/>
          <w:color w:val="000000"/>
          <w:sz w:val="20"/>
        </w:rPr>
      </w:pPr>
      <w:r w:rsidRPr="00F32DFB">
        <w:rPr>
          <w:rFonts w:ascii="Century Gothic" w:hAnsi="Century Gothic"/>
          <w:sz w:val="20"/>
        </w:rPr>
        <w:t xml:space="preserve">It will be considered cheating if it is found that you used a cell phone, internet search, </w:t>
      </w:r>
      <w:r w:rsidR="0015646A" w:rsidRPr="00F32DFB">
        <w:rPr>
          <w:rFonts w:ascii="Century Gothic" w:hAnsi="Century Gothic"/>
          <w:sz w:val="20"/>
        </w:rPr>
        <w:t xml:space="preserve">or </w:t>
      </w:r>
      <w:r w:rsidRPr="00F32DFB">
        <w:rPr>
          <w:rFonts w:ascii="Century Gothic" w:hAnsi="Century Gothic"/>
          <w:sz w:val="20"/>
        </w:rPr>
        <w:t>help from another person during an assessment. Under no circumstances should you communicate with anyone (other than your teacher) regarding assessment questions before, during, or after you take the assessment.</w:t>
      </w:r>
      <w:r w:rsidR="00CF1106" w:rsidRPr="00F32DFB">
        <w:rPr>
          <w:rFonts w:ascii="Century Gothic" w:hAnsi="Century Gothic"/>
          <w:sz w:val="20"/>
        </w:rPr>
        <w:t xml:space="preserve">  </w:t>
      </w:r>
      <w:r w:rsidR="00CF1106" w:rsidRPr="00F32DFB">
        <w:rPr>
          <w:rFonts w:ascii="Century Gothic" w:hAnsi="Century Gothic"/>
          <w:iCs/>
          <w:color w:val="000000"/>
          <w:sz w:val="20"/>
        </w:rPr>
        <w:t>Cheating is a serious offense and will result in a grade of zero for the assignment as well as referral to the administration.</w:t>
      </w:r>
    </w:p>
    <w:p w14:paraId="0CA95C78" w14:textId="77777777" w:rsidR="005107DE" w:rsidRPr="00F32DFB" w:rsidRDefault="005107DE" w:rsidP="007C6EDB">
      <w:pPr>
        <w:pStyle w:val="DefaultText"/>
        <w:ind w:left="-270"/>
        <w:rPr>
          <w:rFonts w:ascii="Century Gothic" w:hAnsi="Century Gothic"/>
          <w:sz w:val="20"/>
        </w:rPr>
      </w:pPr>
    </w:p>
    <w:p w14:paraId="0D903144" w14:textId="77777777" w:rsidR="00772DDD" w:rsidRPr="00F32DFB" w:rsidRDefault="00772DDD" w:rsidP="007C6EDB">
      <w:pPr>
        <w:pStyle w:val="DefaultText"/>
        <w:pBdr>
          <w:bottom w:val="single" w:sz="4" w:space="1" w:color="auto"/>
        </w:pBdr>
        <w:ind w:left="-270"/>
        <w:rPr>
          <w:rFonts w:ascii="Century Gothic" w:hAnsi="Century Gothic"/>
          <w:sz w:val="20"/>
        </w:rPr>
      </w:pPr>
    </w:p>
    <w:p w14:paraId="58867396" w14:textId="77777777" w:rsidR="002B30FF" w:rsidRPr="00F32DFB" w:rsidRDefault="002B30FF" w:rsidP="007C6EDB">
      <w:pPr>
        <w:pStyle w:val="DefaultText"/>
        <w:ind w:left="-270"/>
        <w:rPr>
          <w:rFonts w:ascii="Century Gothic" w:hAnsi="Century Gothic"/>
          <w:b/>
          <w:sz w:val="20"/>
        </w:rPr>
      </w:pPr>
    </w:p>
    <w:p w14:paraId="0260A639" w14:textId="77777777" w:rsidR="007C6EDB" w:rsidRPr="00F32DFB" w:rsidRDefault="007C6EDB" w:rsidP="007C6EDB">
      <w:pPr>
        <w:shd w:val="clear" w:color="auto" w:fill="FFFFFF"/>
        <w:ind w:left="-270"/>
        <w:rPr>
          <w:rFonts w:ascii="Century Gothic" w:hAnsi="Century Gothic"/>
          <w:b/>
          <w:bCs/>
          <w:sz w:val="20"/>
          <w:szCs w:val="20"/>
        </w:rPr>
      </w:pPr>
      <w:r w:rsidRPr="00F32DFB">
        <w:rPr>
          <w:rFonts w:ascii="Century Gothic" w:hAnsi="Century Gothic"/>
          <w:b/>
          <w:bCs/>
          <w:sz w:val="20"/>
          <w:szCs w:val="20"/>
        </w:rPr>
        <w:t>STUDENT EXPECTATIONS:</w:t>
      </w:r>
    </w:p>
    <w:p w14:paraId="77ED20F3" w14:textId="77777777" w:rsidR="00BE21D3" w:rsidRDefault="007C6EDB" w:rsidP="00BE21D3">
      <w:pPr>
        <w:pStyle w:val="DefaultText"/>
        <w:ind w:left="-270"/>
        <w:rPr>
          <w:rFonts w:ascii="Century Gothic" w:hAnsi="Century Gothic"/>
          <w:sz w:val="20"/>
        </w:rPr>
      </w:pPr>
      <w:r w:rsidRPr="00BE21D3">
        <w:rPr>
          <w:rFonts w:ascii="Century Gothic" w:hAnsi="Century Gothic"/>
          <w:sz w:val="20"/>
        </w:rPr>
        <w:t xml:space="preserve">Students are expected to be </w:t>
      </w:r>
      <w:r w:rsidRPr="00BE21D3">
        <w:rPr>
          <w:rFonts w:ascii="Century Gothic" w:hAnsi="Century Gothic"/>
          <w:b/>
          <w:sz w:val="20"/>
          <w:u w:val="single"/>
        </w:rPr>
        <w:t>respectful</w:t>
      </w:r>
      <w:r w:rsidRPr="00BE21D3">
        <w:rPr>
          <w:rFonts w:ascii="Century Gothic" w:hAnsi="Century Gothic"/>
          <w:sz w:val="20"/>
        </w:rPr>
        <w:t xml:space="preserve"> (on time/kind, patient, and encouraging to others), </w:t>
      </w:r>
      <w:r w:rsidRPr="00BE21D3">
        <w:rPr>
          <w:rFonts w:ascii="Century Gothic" w:hAnsi="Century Gothic"/>
          <w:b/>
          <w:sz w:val="20"/>
          <w:u w:val="single"/>
        </w:rPr>
        <w:t>active</w:t>
      </w:r>
      <w:r w:rsidRPr="00BE21D3">
        <w:rPr>
          <w:rFonts w:ascii="Century Gothic" w:hAnsi="Century Gothic"/>
          <w:sz w:val="20"/>
        </w:rPr>
        <w:t xml:space="preserve"> (participate, contribute, collaborate) and </w:t>
      </w:r>
      <w:r w:rsidRPr="00BE21D3">
        <w:rPr>
          <w:rFonts w:ascii="Century Gothic" w:hAnsi="Century Gothic"/>
          <w:b/>
          <w:sz w:val="20"/>
          <w:u w:val="single"/>
        </w:rPr>
        <w:t>prepared</w:t>
      </w:r>
      <w:r w:rsidRPr="00BE21D3">
        <w:rPr>
          <w:rFonts w:ascii="Century Gothic" w:hAnsi="Century Gothic"/>
          <w:sz w:val="20"/>
        </w:rPr>
        <w:t xml:space="preserve"> (do quality work, form study groups, ask questions).</w:t>
      </w:r>
      <w:r w:rsidR="00DA3E76" w:rsidRPr="00BE21D3">
        <w:rPr>
          <w:rFonts w:ascii="Century Gothic" w:hAnsi="Century Gothic"/>
          <w:sz w:val="20"/>
        </w:rPr>
        <w:t xml:space="preserve">  </w:t>
      </w:r>
    </w:p>
    <w:p w14:paraId="3C1F4CF2" w14:textId="77777777" w:rsidR="00BE21D3" w:rsidRDefault="00BE21D3" w:rsidP="00BE21D3">
      <w:pPr>
        <w:pStyle w:val="DefaultText"/>
        <w:ind w:left="-270"/>
        <w:rPr>
          <w:rFonts w:ascii="Century Gothic" w:hAnsi="Century Gothic"/>
          <w:sz w:val="20"/>
        </w:rPr>
      </w:pPr>
    </w:p>
    <w:p w14:paraId="6BFBBE16" w14:textId="77777777" w:rsidR="00BE21D3" w:rsidRDefault="00BE21D3" w:rsidP="00BE21D3">
      <w:pPr>
        <w:pStyle w:val="DefaultText"/>
        <w:pBdr>
          <w:bottom w:val="single" w:sz="6" w:space="1" w:color="auto"/>
        </w:pBdr>
        <w:ind w:left="-270"/>
        <w:rPr>
          <w:rFonts w:ascii="Century Gothic" w:hAnsi="Century Gothic"/>
          <w:sz w:val="20"/>
        </w:rPr>
      </w:pPr>
    </w:p>
    <w:p w14:paraId="20CB7092" w14:textId="77777777" w:rsidR="00BE21D3" w:rsidRDefault="00BE21D3" w:rsidP="00BE21D3">
      <w:pPr>
        <w:pStyle w:val="DefaultText"/>
        <w:ind w:left="-270"/>
        <w:rPr>
          <w:rFonts w:ascii="Century Gothic" w:hAnsi="Century Gothic"/>
          <w:sz w:val="20"/>
        </w:rPr>
      </w:pPr>
    </w:p>
    <w:p w14:paraId="49F000A8" w14:textId="77777777" w:rsidR="00BE21D3" w:rsidRDefault="00BE21D3" w:rsidP="00BE21D3">
      <w:pPr>
        <w:pStyle w:val="DefaultText"/>
        <w:ind w:left="-270"/>
        <w:rPr>
          <w:rFonts w:ascii="Century Gothic" w:hAnsi="Century Gothic"/>
          <w:b/>
          <w:bCs/>
          <w:sz w:val="20"/>
        </w:rPr>
      </w:pPr>
      <w:r>
        <w:rPr>
          <w:rFonts w:ascii="Century Gothic" w:hAnsi="Century Gothic"/>
          <w:b/>
          <w:bCs/>
          <w:sz w:val="20"/>
        </w:rPr>
        <w:t>TARDY POLICY:</w:t>
      </w:r>
    </w:p>
    <w:p w14:paraId="2DD010A6" w14:textId="77777777" w:rsidR="00BE21D3" w:rsidRDefault="00BE21D3" w:rsidP="00BE21D3">
      <w:pPr>
        <w:pStyle w:val="DefaultText"/>
        <w:ind w:left="-270"/>
        <w:rPr>
          <w:rStyle w:val="normaltextrun"/>
          <w:rFonts w:ascii="Century Gothic" w:hAnsi="Century Gothic"/>
          <w:sz w:val="20"/>
        </w:rPr>
      </w:pPr>
      <w:r w:rsidRPr="00BE21D3">
        <w:rPr>
          <w:rStyle w:val="normaltextrun"/>
          <w:rFonts w:ascii="Century Gothic" w:hAnsi="Century Gothic"/>
          <w:sz w:val="20"/>
        </w:rPr>
        <w:t>It is expected students get to class on time. An excessive number of tardies will result in the following consequences, which is in line with the Pope High School Policy:</w:t>
      </w:r>
    </w:p>
    <w:p w14:paraId="083F5793" w14:textId="77777777" w:rsidR="00BE21D3" w:rsidRPr="00BE21D3" w:rsidRDefault="00BE21D3" w:rsidP="00BE21D3">
      <w:pPr>
        <w:pStyle w:val="DefaultText"/>
        <w:numPr>
          <w:ilvl w:val="0"/>
          <w:numId w:val="13"/>
        </w:numPr>
        <w:ind w:left="450" w:right="-180"/>
        <w:rPr>
          <w:rStyle w:val="normaltextrun"/>
          <w:rFonts w:ascii="Century Gothic" w:hAnsi="Century Gothic"/>
          <w:b/>
          <w:bCs/>
          <w:sz w:val="20"/>
        </w:rPr>
      </w:pPr>
      <w:r w:rsidRPr="00BE21D3">
        <w:rPr>
          <w:rStyle w:val="normaltextrun"/>
          <w:rFonts w:ascii="Century Gothic" w:hAnsi="Century Gothic"/>
          <w:sz w:val="20"/>
        </w:rPr>
        <w:t>After 7 unexcused tardies, a discipline referral will be submitted and student assigned x-block detention</w:t>
      </w:r>
    </w:p>
    <w:p w14:paraId="7793B6BA" w14:textId="77777777" w:rsidR="00BE21D3" w:rsidRPr="00BE21D3" w:rsidRDefault="00BE21D3" w:rsidP="00BE21D3">
      <w:pPr>
        <w:pStyle w:val="DefaultText"/>
        <w:numPr>
          <w:ilvl w:val="0"/>
          <w:numId w:val="13"/>
        </w:numPr>
        <w:ind w:left="450"/>
        <w:rPr>
          <w:rStyle w:val="normaltextrun"/>
          <w:rFonts w:ascii="Century Gothic" w:hAnsi="Century Gothic"/>
          <w:b/>
          <w:bCs/>
          <w:sz w:val="20"/>
        </w:rPr>
      </w:pPr>
      <w:r w:rsidRPr="00BE21D3">
        <w:rPr>
          <w:rStyle w:val="normaltextrun"/>
          <w:rFonts w:ascii="Century Gothic" w:hAnsi="Century Gothic"/>
          <w:sz w:val="20"/>
        </w:rPr>
        <w:t>After 10 unexcused tardies, a discipline referral will be submitted and student assigned 1 day ISS</w:t>
      </w:r>
    </w:p>
    <w:p w14:paraId="0DF0D172" w14:textId="39E093D2" w:rsidR="00BE21D3" w:rsidRPr="00BE21D3" w:rsidRDefault="00BE21D3" w:rsidP="00BE21D3">
      <w:pPr>
        <w:pStyle w:val="DefaultText"/>
        <w:numPr>
          <w:ilvl w:val="0"/>
          <w:numId w:val="13"/>
        </w:numPr>
        <w:ind w:left="450"/>
        <w:rPr>
          <w:rFonts w:ascii="Century Gothic" w:hAnsi="Century Gothic"/>
          <w:b/>
          <w:bCs/>
          <w:sz w:val="20"/>
        </w:rPr>
      </w:pPr>
      <w:r w:rsidRPr="00BE21D3">
        <w:rPr>
          <w:rStyle w:val="normaltextrun"/>
          <w:rFonts w:ascii="Century Gothic" w:hAnsi="Century Gothic"/>
          <w:sz w:val="20"/>
        </w:rPr>
        <w:t>After 13 unexcused tardies, a discipline referral will be submitted and student assigned 2 days ISS</w:t>
      </w:r>
    </w:p>
    <w:p w14:paraId="2084A4E4" w14:textId="77777777" w:rsidR="00BE21D3" w:rsidRPr="00BE21D3" w:rsidRDefault="00BE21D3" w:rsidP="00BE21D3">
      <w:pPr>
        <w:pStyle w:val="DefaultText"/>
        <w:ind w:left="-270"/>
        <w:rPr>
          <w:rFonts w:ascii="Century Gothic" w:hAnsi="Century Gothic"/>
          <w:sz w:val="20"/>
        </w:rPr>
      </w:pPr>
    </w:p>
    <w:p w14:paraId="3A08689A" w14:textId="77777777" w:rsidR="00BE21D3" w:rsidRPr="00BE21D3" w:rsidRDefault="00BE21D3" w:rsidP="00BE21D3">
      <w:pPr>
        <w:pStyle w:val="DefaultText"/>
        <w:pBdr>
          <w:bottom w:val="single" w:sz="6" w:space="1" w:color="auto"/>
        </w:pBdr>
        <w:ind w:left="-270"/>
        <w:rPr>
          <w:rFonts w:ascii="Century Gothic" w:hAnsi="Century Gothic"/>
          <w:sz w:val="20"/>
        </w:rPr>
      </w:pPr>
    </w:p>
    <w:p w14:paraId="3CD0A1F0" w14:textId="415C644D" w:rsidR="002D7E2E" w:rsidRPr="00BE21D3" w:rsidRDefault="007F5247" w:rsidP="007C6EDB">
      <w:pPr>
        <w:pStyle w:val="DefaultText"/>
        <w:ind w:left="-270"/>
        <w:rPr>
          <w:rFonts w:ascii="Century Gothic" w:hAnsi="Century Gothic"/>
          <w:sz w:val="20"/>
        </w:rPr>
      </w:pPr>
      <w:r w:rsidRPr="00BE21D3">
        <w:rPr>
          <w:rFonts w:ascii="Century Gothic" w:hAnsi="Century Gothic"/>
          <w:noProof/>
          <w:sz w:val="20"/>
        </w:rPr>
        <w:pict w14:anchorId="27E38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447.8pt;margin-top:5.95pt;width:66.9pt;height:66.9pt;z-index:2;visibility:visible;mso-wrap-style:square;mso-position-horizontal-relative:text;mso-position-vertical-relative:text;mso-width-relative:page;mso-height-relative:page">
            <v:imagedata r:id="rId17" o:title=""/>
            <w10:wrap type="square"/>
          </v:shape>
        </w:pict>
      </w:r>
    </w:p>
    <w:p w14:paraId="361D5F18" w14:textId="5A00EF69" w:rsidR="002E4BF7" w:rsidRDefault="002B4B89" w:rsidP="005F76F6">
      <w:pPr>
        <w:pStyle w:val="DefaultText"/>
        <w:ind w:left="-270" w:right="-540"/>
        <w:rPr>
          <w:rFonts w:ascii="Century Gothic" w:hAnsi="Century Gothic"/>
          <w:sz w:val="20"/>
        </w:rPr>
      </w:pPr>
      <w:r w:rsidRPr="00F32DFB">
        <w:rPr>
          <w:rFonts w:ascii="Century Gothic" w:hAnsi="Century Gothic"/>
          <w:b/>
          <w:bCs/>
          <w:sz w:val="20"/>
        </w:rPr>
        <w:t>CALCULATORS</w:t>
      </w:r>
      <w:r w:rsidR="00C30339" w:rsidRPr="00F32DFB">
        <w:rPr>
          <w:rFonts w:ascii="Century Gothic" w:hAnsi="Century Gothic"/>
          <w:b/>
          <w:bCs/>
          <w:sz w:val="20"/>
        </w:rPr>
        <w:t xml:space="preserve"> &amp; DEVICES</w:t>
      </w:r>
      <w:r w:rsidRPr="00F32DFB">
        <w:rPr>
          <w:rFonts w:ascii="Century Gothic" w:hAnsi="Century Gothic"/>
          <w:b/>
          <w:bCs/>
          <w:sz w:val="20"/>
        </w:rPr>
        <w:t>:</w:t>
      </w:r>
      <w:r w:rsidR="003B55E4" w:rsidRPr="00F32DFB">
        <w:rPr>
          <w:rFonts w:ascii="Century Gothic" w:hAnsi="Century Gothic"/>
          <w:b/>
          <w:bCs/>
          <w:sz w:val="20"/>
        </w:rPr>
        <w:br/>
      </w:r>
      <w:r w:rsidRPr="00F32DFB">
        <w:rPr>
          <w:rFonts w:ascii="Century Gothic" w:hAnsi="Century Gothic"/>
          <w:noProof/>
          <w:sz w:val="20"/>
        </w:rPr>
        <w:t xml:space="preserve">A scientific calculator is </w:t>
      </w:r>
      <w:r w:rsidRPr="00F32DFB">
        <w:rPr>
          <w:rFonts w:ascii="Century Gothic" w:hAnsi="Century Gothic"/>
          <w:b/>
          <w:i/>
          <w:noProof/>
          <w:sz w:val="20"/>
        </w:rPr>
        <w:t>required daily</w:t>
      </w:r>
      <w:r w:rsidR="0066113A" w:rsidRPr="00F32DFB">
        <w:rPr>
          <w:rFonts w:ascii="Century Gothic" w:hAnsi="Century Gothic"/>
          <w:bCs/>
          <w:iCs/>
          <w:noProof/>
          <w:sz w:val="20"/>
        </w:rPr>
        <w:t xml:space="preserve"> (</w:t>
      </w:r>
      <w:r w:rsidR="0083624A" w:rsidRPr="00F32DFB">
        <w:rPr>
          <w:rFonts w:ascii="Century Gothic" w:hAnsi="Century Gothic"/>
          <w:bCs/>
          <w:iCs/>
          <w:noProof/>
          <w:sz w:val="20"/>
        </w:rPr>
        <w:t>TI-3</w:t>
      </w:r>
      <w:r w:rsidR="00E9514D" w:rsidRPr="00F32DFB">
        <w:rPr>
          <w:rFonts w:ascii="Century Gothic" w:hAnsi="Century Gothic"/>
          <w:bCs/>
          <w:iCs/>
          <w:noProof/>
          <w:sz w:val="20"/>
        </w:rPr>
        <w:t>0XS)</w:t>
      </w:r>
      <w:r w:rsidRPr="00F32DFB">
        <w:rPr>
          <w:rFonts w:ascii="Century Gothic" w:hAnsi="Century Gothic"/>
          <w:noProof/>
          <w:sz w:val="20"/>
        </w:rPr>
        <w:t xml:space="preserve">.  </w:t>
      </w:r>
      <w:r w:rsidR="001A2AA4" w:rsidRPr="00F32DFB">
        <w:rPr>
          <w:rFonts w:ascii="Century Gothic" w:hAnsi="Century Gothic"/>
          <w:noProof/>
          <w:sz w:val="20"/>
        </w:rPr>
        <w:t xml:space="preserve">A graphing calculator (TI-84) may be used </w:t>
      </w:r>
      <w:r w:rsidR="00461C36" w:rsidRPr="00F32DFB">
        <w:rPr>
          <w:rFonts w:ascii="Century Gothic" w:hAnsi="Century Gothic"/>
          <w:noProof/>
          <w:sz w:val="20"/>
        </w:rPr>
        <w:t>as well</w:t>
      </w:r>
      <w:r w:rsidR="00C57396" w:rsidRPr="00F32DFB">
        <w:rPr>
          <w:rFonts w:ascii="Century Gothic" w:hAnsi="Century Gothic"/>
          <w:noProof/>
          <w:sz w:val="20"/>
        </w:rPr>
        <w:t xml:space="preserve"> (and will be needed in future math classes)</w:t>
      </w:r>
      <w:r w:rsidR="001A2AA4" w:rsidRPr="00F32DFB">
        <w:rPr>
          <w:rFonts w:ascii="Century Gothic" w:hAnsi="Century Gothic"/>
          <w:noProof/>
          <w:sz w:val="20"/>
        </w:rPr>
        <w:t>.</w:t>
      </w:r>
      <w:r w:rsidRPr="00F32DFB">
        <w:rPr>
          <w:rFonts w:ascii="Century Gothic" w:hAnsi="Century Gothic"/>
          <w:noProof/>
          <w:sz w:val="20"/>
        </w:rPr>
        <w:t xml:space="preserve"> </w:t>
      </w:r>
      <w:r w:rsidR="002E4BF7" w:rsidRPr="00F32DFB">
        <w:rPr>
          <w:rFonts w:ascii="Century Gothic" w:hAnsi="Century Gothic"/>
          <w:sz w:val="20"/>
        </w:rPr>
        <w:t>Students should bring</w:t>
      </w:r>
      <w:r w:rsidR="005F76F6" w:rsidRPr="00F32DFB">
        <w:rPr>
          <w:rFonts w:ascii="Century Gothic" w:hAnsi="Century Gothic"/>
          <w:sz w:val="20"/>
        </w:rPr>
        <w:t xml:space="preserve"> a</w:t>
      </w:r>
      <w:r w:rsidR="002E4BF7" w:rsidRPr="00F32DFB">
        <w:rPr>
          <w:rFonts w:ascii="Century Gothic" w:hAnsi="Century Gothic"/>
          <w:sz w:val="20"/>
        </w:rPr>
        <w:t xml:space="preserve"> device </w:t>
      </w:r>
      <w:r w:rsidR="005F76F6" w:rsidRPr="00F32DFB">
        <w:rPr>
          <w:rFonts w:ascii="Century Gothic" w:hAnsi="Century Gothic"/>
          <w:sz w:val="20"/>
        </w:rPr>
        <w:t xml:space="preserve">on an </w:t>
      </w:r>
      <w:r w:rsidR="002E4BF7" w:rsidRPr="00F32DFB">
        <w:rPr>
          <w:rFonts w:ascii="Century Gothic" w:hAnsi="Century Gothic"/>
          <w:sz w:val="20"/>
        </w:rPr>
        <w:t>as needed basis.  Teacher will notify you when your device will be needed.</w:t>
      </w:r>
    </w:p>
    <w:p w14:paraId="51E43C07" w14:textId="77777777" w:rsidR="002B30FF" w:rsidRPr="00F32DFB" w:rsidRDefault="002B30FF" w:rsidP="005F76F6">
      <w:pPr>
        <w:pStyle w:val="DefaultText"/>
        <w:ind w:left="-270" w:right="-540"/>
        <w:rPr>
          <w:rFonts w:ascii="Century Gothic" w:hAnsi="Century Gothic"/>
          <w:b/>
          <w:bCs/>
          <w:sz w:val="20"/>
        </w:rPr>
      </w:pPr>
    </w:p>
    <w:p w14:paraId="258CC5D4" w14:textId="77777777" w:rsidR="00272546" w:rsidRDefault="00272546" w:rsidP="002B4B89">
      <w:pPr>
        <w:pStyle w:val="DefaultText"/>
        <w:pBdr>
          <w:bottom w:val="single" w:sz="6" w:space="1" w:color="auto"/>
        </w:pBdr>
        <w:ind w:left="-270"/>
        <w:rPr>
          <w:rFonts w:ascii="Century Gothic" w:hAnsi="Century Gothic"/>
          <w:b/>
          <w:i/>
          <w:sz w:val="20"/>
        </w:rPr>
      </w:pPr>
    </w:p>
    <w:p w14:paraId="11400D31" w14:textId="77777777" w:rsidR="002B30FF" w:rsidRPr="002B30FF" w:rsidRDefault="002B30FF" w:rsidP="002B4B89">
      <w:pPr>
        <w:pStyle w:val="DefaultText"/>
        <w:ind w:left="-270"/>
        <w:rPr>
          <w:rFonts w:ascii="Century Gothic" w:hAnsi="Century Gothic"/>
          <w:b/>
          <w:iCs/>
          <w:sz w:val="20"/>
        </w:rPr>
      </w:pPr>
    </w:p>
    <w:p w14:paraId="330DE9DD" w14:textId="52B4AD94" w:rsidR="0011764E" w:rsidRDefault="0011764E" w:rsidP="004C2A47">
      <w:pPr>
        <w:ind w:left="-270"/>
        <w:rPr>
          <w:rFonts w:ascii="Century Gothic" w:hAnsi="Century Gothic"/>
          <w:b/>
          <w:bCs/>
          <w:sz w:val="20"/>
          <w:szCs w:val="20"/>
        </w:rPr>
      </w:pPr>
      <w:r>
        <w:rPr>
          <w:rFonts w:ascii="Century Gothic" w:hAnsi="Century Gothic"/>
          <w:b/>
          <w:bCs/>
          <w:sz w:val="20"/>
          <w:szCs w:val="20"/>
        </w:rPr>
        <w:t>GRADE REPAIR:</w:t>
      </w:r>
    </w:p>
    <w:p w14:paraId="572F14B0" w14:textId="6880DF93" w:rsidR="00272546" w:rsidRDefault="00272546" w:rsidP="004C2A47">
      <w:pPr>
        <w:ind w:left="-270"/>
        <w:rPr>
          <w:rFonts w:ascii="Century Gothic" w:hAnsi="Century Gothic"/>
          <w:sz w:val="20"/>
          <w:szCs w:val="20"/>
        </w:rPr>
      </w:pPr>
      <w:r w:rsidRPr="004C2A47">
        <w:rPr>
          <w:rFonts w:ascii="Century Gothic" w:hAnsi="Century Gothic"/>
          <w:sz w:val="20"/>
          <w:szCs w:val="20"/>
        </w:rPr>
        <w:t xml:space="preserve">If a student does not successfully pass a unit test, a Grade Repair Opportunity will be made available. This Grade Repair will include two components – a remediation/review assignment and a remediation assessment. The review assignment must be completed prior to the assessment date. Grade Repair assessments will be available the Wednesday* following the assessment grade being entered into Synergy during X-Block at Pope. A form will be required for participation that will be distributed by the teacher and collected by the proctor in the Learning Commons. Due to timing/availability, not all tests will have a GRO available. </w:t>
      </w:r>
    </w:p>
    <w:p w14:paraId="50847DAA" w14:textId="77777777" w:rsidR="009C4DEB" w:rsidRPr="004C2A47" w:rsidRDefault="009C4DEB" w:rsidP="004C2A47">
      <w:pPr>
        <w:ind w:left="-270"/>
        <w:rPr>
          <w:rFonts w:ascii="Century Gothic" w:hAnsi="Century Gothic"/>
          <w:sz w:val="20"/>
          <w:szCs w:val="20"/>
        </w:rPr>
      </w:pPr>
    </w:p>
    <w:p w14:paraId="256AF459" w14:textId="77777777" w:rsidR="002B4B89" w:rsidRPr="00742E1B" w:rsidRDefault="002B4B89" w:rsidP="004C2A47">
      <w:pPr>
        <w:pStyle w:val="DefaultText"/>
        <w:pBdr>
          <w:bottom w:val="single" w:sz="4" w:space="1" w:color="auto"/>
        </w:pBdr>
        <w:ind w:left="-270"/>
        <w:rPr>
          <w:rFonts w:ascii="Century Gothic" w:hAnsi="Century Gothic"/>
          <w:sz w:val="20"/>
        </w:rPr>
      </w:pPr>
    </w:p>
    <w:p w14:paraId="2023E386" w14:textId="77777777" w:rsidR="00742E1B" w:rsidRDefault="00742E1B" w:rsidP="00742E1B">
      <w:pPr>
        <w:ind w:left="-270"/>
        <w:rPr>
          <w:rFonts w:ascii="Century Gothic" w:hAnsi="Century Gothic"/>
          <w:sz w:val="20"/>
          <w:szCs w:val="20"/>
          <w:u w:val="single"/>
        </w:rPr>
      </w:pPr>
    </w:p>
    <w:p w14:paraId="2DC55FA4" w14:textId="571EEBC7" w:rsidR="009F4A1F" w:rsidRPr="00742E1B" w:rsidRDefault="00742E1B" w:rsidP="00742E1B">
      <w:pPr>
        <w:ind w:left="-270"/>
        <w:rPr>
          <w:rFonts w:ascii="Century Gothic" w:hAnsi="Century Gothic"/>
          <w:b/>
          <w:bCs/>
          <w:sz w:val="20"/>
          <w:szCs w:val="20"/>
        </w:rPr>
      </w:pPr>
      <w:r>
        <w:rPr>
          <w:rFonts w:ascii="Century Gothic" w:hAnsi="Century Gothic"/>
          <w:b/>
          <w:bCs/>
          <w:sz w:val="20"/>
          <w:szCs w:val="20"/>
        </w:rPr>
        <w:t>GRADE NOTIFICATIONS:</w:t>
      </w:r>
    </w:p>
    <w:p w14:paraId="07F2F1FF" w14:textId="77777777" w:rsidR="009F4A1F" w:rsidRDefault="009F4A1F" w:rsidP="00742E1B">
      <w:pPr>
        <w:ind w:left="-270"/>
        <w:rPr>
          <w:rFonts w:ascii="Century Gothic" w:hAnsi="Century Gothic"/>
          <w:sz w:val="20"/>
          <w:szCs w:val="20"/>
        </w:rPr>
      </w:pPr>
      <w:r w:rsidRPr="00742E1B">
        <w:rPr>
          <w:rFonts w:ascii="Century Gothic" w:hAnsi="Century Gothic"/>
          <w:sz w:val="20"/>
          <w:szCs w:val="20"/>
        </w:rPr>
        <w:t xml:space="preserve">CTLS and Synergy will be the primary method of communication for this course. </w:t>
      </w:r>
      <w:r w:rsidRPr="00742E1B">
        <w:rPr>
          <w:rFonts w:ascii="Century Gothic" w:hAnsi="Century Gothic"/>
          <w:sz w:val="20"/>
          <w:szCs w:val="20"/>
          <w:u w:val="single"/>
        </w:rPr>
        <w:t>It is an expectation that parents/guardians and students check grades regularly and are aware of their current academic standing</w:t>
      </w:r>
      <w:r w:rsidRPr="00742E1B">
        <w:rPr>
          <w:rFonts w:ascii="Century Gothic" w:hAnsi="Century Gothic"/>
          <w:sz w:val="20"/>
          <w:szCs w:val="20"/>
        </w:rPr>
        <w:t>. At the end of every six weeks, all students with a course average of 73 or lower will receive a notice through CTLS Parent. Please feel free to communicate with me regarding any posted grades.</w:t>
      </w:r>
    </w:p>
    <w:p w14:paraId="7249BB6B" w14:textId="77777777" w:rsidR="009C4DEB" w:rsidRDefault="009C4DEB" w:rsidP="00742E1B">
      <w:pPr>
        <w:ind w:left="-270"/>
        <w:rPr>
          <w:rFonts w:ascii="Century Gothic" w:hAnsi="Century Gothic"/>
          <w:sz w:val="20"/>
          <w:szCs w:val="20"/>
        </w:rPr>
      </w:pPr>
    </w:p>
    <w:p w14:paraId="36594C16" w14:textId="77777777" w:rsidR="00011138" w:rsidRDefault="00011138" w:rsidP="00742E1B">
      <w:pPr>
        <w:pBdr>
          <w:bottom w:val="single" w:sz="6" w:space="1" w:color="auto"/>
        </w:pBdr>
        <w:ind w:left="-270"/>
        <w:rPr>
          <w:rFonts w:ascii="Century Gothic" w:hAnsi="Century Gothic"/>
          <w:sz w:val="20"/>
          <w:szCs w:val="20"/>
        </w:rPr>
      </w:pPr>
    </w:p>
    <w:p w14:paraId="132CBD05" w14:textId="77777777" w:rsidR="002B4B89" w:rsidRPr="00742E1B" w:rsidRDefault="002B4B89" w:rsidP="00742E1B">
      <w:pPr>
        <w:pStyle w:val="DefaultText"/>
        <w:ind w:left="-270"/>
        <w:rPr>
          <w:rFonts w:ascii="Century Gothic" w:hAnsi="Century Gothic"/>
          <w:b/>
          <w:sz w:val="20"/>
        </w:rPr>
      </w:pPr>
    </w:p>
    <w:p w14:paraId="365C359E" w14:textId="77777777" w:rsidR="002D7E2E" w:rsidRPr="00742E1B" w:rsidRDefault="002D7E2E" w:rsidP="007C6EDB">
      <w:pPr>
        <w:pStyle w:val="DefaultText"/>
        <w:ind w:left="-270"/>
        <w:rPr>
          <w:rFonts w:ascii="Century Gothic" w:hAnsi="Century Gothic"/>
          <w:b/>
          <w:sz w:val="20"/>
        </w:rPr>
      </w:pPr>
      <w:r w:rsidRPr="00742E1B">
        <w:rPr>
          <w:rFonts w:ascii="Century Gothic" w:hAnsi="Century Gothic"/>
          <w:b/>
          <w:sz w:val="20"/>
        </w:rPr>
        <w:t>EXTRA HELP:</w:t>
      </w:r>
    </w:p>
    <w:p w14:paraId="3483AD85" w14:textId="77777777" w:rsidR="003F3112" w:rsidRPr="00F32DFB" w:rsidRDefault="003F3112" w:rsidP="002B4B89">
      <w:pPr>
        <w:pBdr>
          <w:bottom w:val="single" w:sz="4" w:space="1" w:color="auto"/>
        </w:pBdr>
        <w:shd w:val="clear" w:color="auto" w:fill="FFFFFF"/>
        <w:ind w:left="-270"/>
        <w:rPr>
          <w:rFonts w:ascii="Century Gothic" w:hAnsi="Century Gothic"/>
          <w:sz w:val="20"/>
          <w:szCs w:val="20"/>
        </w:rPr>
      </w:pPr>
      <w:r w:rsidRPr="00F32DFB">
        <w:rPr>
          <w:rFonts w:ascii="Century Gothic" w:hAnsi="Century Gothic"/>
          <w:iCs/>
          <w:color w:val="000000"/>
          <w:sz w:val="20"/>
          <w:szCs w:val="20"/>
        </w:rPr>
        <w:t>Students are encouraged to seek extra help from the teacher as needed. Academic Opportunity (AO) is available as well as times before school most days. Please schedule a time with your teacher no later than the end of school the day before you would like to meet.</w:t>
      </w:r>
    </w:p>
    <w:p w14:paraId="30F6F1CE" w14:textId="3DE926D6" w:rsidR="00C54A9A" w:rsidRDefault="00B27C18" w:rsidP="002B4B89">
      <w:pPr>
        <w:pBdr>
          <w:bottom w:val="single" w:sz="4" w:space="1" w:color="auto"/>
        </w:pBdr>
        <w:shd w:val="clear" w:color="auto" w:fill="FFFFFF"/>
        <w:ind w:left="-270"/>
        <w:rPr>
          <w:rFonts w:ascii="Century Gothic" w:hAnsi="Century Gothic"/>
          <w:sz w:val="20"/>
          <w:szCs w:val="20"/>
        </w:rPr>
      </w:pPr>
      <w:r w:rsidRPr="00F32DFB">
        <w:rPr>
          <w:rFonts w:ascii="Century Gothic" w:hAnsi="Century Gothic"/>
          <w:sz w:val="20"/>
          <w:szCs w:val="20"/>
        </w:rPr>
        <w:tab/>
      </w:r>
    </w:p>
    <w:p w14:paraId="7089493D" w14:textId="77777777" w:rsidR="009C4DEB" w:rsidRPr="00F32DFB" w:rsidRDefault="009C4DEB" w:rsidP="002B4B89">
      <w:pPr>
        <w:pBdr>
          <w:bottom w:val="single" w:sz="4" w:space="1" w:color="auto"/>
        </w:pBdr>
        <w:shd w:val="clear" w:color="auto" w:fill="FFFFFF"/>
        <w:ind w:left="-270"/>
        <w:rPr>
          <w:rFonts w:ascii="Century Gothic" w:hAnsi="Century Gothic"/>
          <w:sz w:val="20"/>
          <w:szCs w:val="20"/>
        </w:rPr>
      </w:pPr>
    </w:p>
    <w:p w14:paraId="4C50205A" w14:textId="77777777" w:rsidR="00CD2BC1" w:rsidRPr="00CD2BC1" w:rsidRDefault="00CD2BC1" w:rsidP="002B30FF">
      <w:pPr>
        <w:pStyle w:val="DefaultText"/>
        <w:ind w:left="-270"/>
        <w:rPr>
          <w:rFonts w:ascii="Century Gothic" w:hAnsi="Century Gothic"/>
          <w:b/>
          <w:bCs/>
          <w:sz w:val="20"/>
        </w:rPr>
      </w:pPr>
    </w:p>
    <w:p w14:paraId="7F6BF490" w14:textId="77777777" w:rsidR="00BD5DA2" w:rsidRPr="00F32DFB" w:rsidRDefault="00BD5DA2" w:rsidP="007C6EDB">
      <w:pPr>
        <w:pStyle w:val="DefaultText"/>
        <w:ind w:left="-270"/>
        <w:jc w:val="center"/>
        <w:rPr>
          <w:rFonts w:ascii="Century Gothic" w:hAnsi="Century Gothic"/>
          <w:sz w:val="20"/>
        </w:rPr>
      </w:pPr>
      <w:r w:rsidRPr="00F32DFB">
        <w:rPr>
          <w:rFonts w:ascii="Century Gothic" w:hAnsi="Century Gothic"/>
          <w:sz w:val="20"/>
        </w:rPr>
        <w:t xml:space="preserve">** </w:t>
      </w:r>
      <w:r w:rsidR="00CF5512" w:rsidRPr="00F32DFB">
        <w:rPr>
          <w:rFonts w:ascii="Century Gothic" w:hAnsi="Century Gothic"/>
          <w:sz w:val="20"/>
        </w:rPr>
        <w:t>S</w:t>
      </w:r>
      <w:r w:rsidRPr="00F32DFB">
        <w:rPr>
          <w:rFonts w:ascii="Century Gothic" w:hAnsi="Century Gothic"/>
          <w:sz w:val="20"/>
        </w:rPr>
        <w:t>yllabus items are subject to change. **</w:t>
      </w:r>
    </w:p>
    <w:sectPr w:rsidR="00BD5DA2" w:rsidRPr="00F32DFB" w:rsidSect="000E5E06">
      <w:pgSz w:w="12240" w:h="15840"/>
      <w:pgMar w:top="720" w:right="720" w:bottom="90" w:left="108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90FF" w14:textId="77777777" w:rsidR="007F5247" w:rsidRDefault="007F5247">
      <w:r>
        <w:separator/>
      </w:r>
    </w:p>
  </w:endnote>
  <w:endnote w:type="continuationSeparator" w:id="0">
    <w:p w14:paraId="464AC838" w14:textId="77777777" w:rsidR="007F5247" w:rsidRDefault="007F5247">
      <w:r>
        <w:continuationSeparator/>
      </w:r>
    </w:p>
  </w:endnote>
  <w:endnote w:type="continuationNotice" w:id="1">
    <w:p w14:paraId="363EF7AE" w14:textId="77777777" w:rsidR="007F5247" w:rsidRDefault="007F5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4B41" w14:textId="77777777" w:rsidR="007F5247" w:rsidRDefault="007F5247">
      <w:r>
        <w:separator/>
      </w:r>
    </w:p>
  </w:footnote>
  <w:footnote w:type="continuationSeparator" w:id="0">
    <w:p w14:paraId="3A33AF6E" w14:textId="77777777" w:rsidR="007F5247" w:rsidRDefault="007F5247">
      <w:r>
        <w:continuationSeparator/>
      </w:r>
    </w:p>
  </w:footnote>
  <w:footnote w:type="continuationNotice" w:id="1">
    <w:p w14:paraId="38DA6470" w14:textId="77777777" w:rsidR="007F5247" w:rsidRDefault="007F5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FA1"/>
    <w:multiLevelType w:val="singleLevel"/>
    <w:tmpl w:val="EB9C49A0"/>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B9D3AFF"/>
    <w:multiLevelType w:val="singleLevel"/>
    <w:tmpl w:val="EB9C49A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C6A6D89"/>
    <w:multiLevelType w:val="singleLevel"/>
    <w:tmpl w:val="723CD4DE"/>
    <w:lvl w:ilvl="0">
      <w:numFmt w:val="none"/>
      <w:lvlText w:val="s"/>
      <w:legacy w:legacy="1" w:legacySpace="0" w:legacyIndent="360"/>
      <w:lvlJc w:val="left"/>
      <w:pPr>
        <w:ind w:left="360" w:hanging="360"/>
      </w:pPr>
      <w:rPr>
        <w:rFonts w:ascii="Wingdings" w:hAnsi="Wingdings" w:hint="default"/>
        <w:sz w:val="24"/>
      </w:rPr>
    </w:lvl>
  </w:abstractNum>
  <w:abstractNum w:abstractNumId="3" w15:restartNumberingAfterBreak="0">
    <w:nsid w:val="256A7EEF"/>
    <w:multiLevelType w:val="hybridMultilevel"/>
    <w:tmpl w:val="32AA10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D57ED"/>
    <w:multiLevelType w:val="hybridMultilevel"/>
    <w:tmpl w:val="6C1CE9C6"/>
    <w:lvl w:ilvl="0" w:tplc="1FC0693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01862"/>
    <w:multiLevelType w:val="multilevel"/>
    <w:tmpl w:val="4FC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A5688"/>
    <w:multiLevelType w:val="multilevel"/>
    <w:tmpl w:val="F4B8F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2268F"/>
    <w:multiLevelType w:val="singleLevel"/>
    <w:tmpl w:val="EB9C49A0"/>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595550A9"/>
    <w:multiLevelType w:val="hybridMultilevel"/>
    <w:tmpl w:val="2D78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42A2E"/>
    <w:multiLevelType w:val="singleLevel"/>
    <w:tmpl w:val="EB9C49A0"/>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68FB4130"/>
    <w:multiLevelType w:val="singleLevel"/>
    <w:tmpl w:val="723CD4DE"/>
    <w:lvl w:ilvl="0">
      <w:numFmt w:val="none"/>
      <w:lvlText w:val="s"/>
      <w:legacy w:legacy="1" w:legacySpace="0" w:legacyIndent="360"/>
      <w:lvlJc w:val="left"/>
      <w:pPr>
        <w:ind w:left="360" w:hanging="360"/>
      </w:pPr>
      <w:rPr>
        <w:rFonts w:ascii="Wingdings" w:hAnsi="Wingdings" w:hint="default"/>
        <w:sz w:val="24"/>
      </w:rPr>
    </w:lvl>
  </w:abstractNum>
  <w:abstractNum w:abstractNumId="11" w15:restartNumberingAfterBreak="0">
    <w:nsid w:val="6BC8337B"/>
    <w:multiLevelType w:val="singleLevel"/>
    <w:tmpl w:val="723CD4DE"/>
    <w:lvl w:ilvl="0">
      <w:numFmt w:val="none"/>
      <w:lvlText w:val="s"/>
      <w:legacy w:legacy="1" w:legacySpace="0" w:legacyIndent="360"/>
      <w:lvlJc w:val="left"/>
      <w:pPr>
        <w:ind w:left="360" w:hanging="360"/>
      </w:pPr>
      <w:rPr>
        <w:rFonts w:ascii="Wingdings" w:hAnsi="Wingdings" w:hint="default"/>
        <w:sz w:val="24"/>
      </w:rPr>
    </w:lvl>
  </w:abstractNum>
  <w:abstractNum w:abstractNumId="12" w15:restartNumberingAfterBreak="0">
    <w:nsid w:val="73111C22"/>
    <w:multiLevelType w:val="multilevel"/>
    <w:tmpl w:val="FAE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1362E"/>
    <w:multiLevelType w:val="singleLevel"/>
    <w:tmpl w:val="723CD4DE"/>
    <w:lvl w:ilvl="0">
      <w:numFmt w:val="none"/>
      <w:lvlText w:val="s"/>
      <w:legacy w:legacy="1" w:legacySpace="0" w:legacyIndent="360"/>
      <w:lvlJc w:val="left"/>
      <w:pPr>
        <w:ind w:left="360" w:hanging="360"/>
      </w:pPr>
      <w:rPr>
        <w:rFonts w:ascii="Wingdings" w:hAnsi="Wingdings" w:hint="default"/>
        <w:sz w:val="24"/>
      </w:rPr>
    </w:lvl>
  </w:abstractNum>
  <w:num w:numId="1">
    <w:abstractNumId w:val="5"/>
  </w:num>
  <w:num w:numId="2">
    <w:abstractNumId w:val="11"/>
  </w:num>
  <w:num w:numId="3">
    <w:abstractNumId w:val="13"/>
  </w:num>
  <w:num w:numId="4">
    <w:abstractNumId w:val="2"/>
  </w:num>
  <w:num w:numId="5">
    <w:abstractNumId w:val="10"/>
  </w:num>
  <w:num w:numId="6">
    <w:abstractNumId w:val="7"/>
  </w:num>
  <w:num w:numId="7">
    <w:abstractNumId w:val="1"/>
  </w:num>
  <w:num w:numId="8">
    <w:abstractNumId w:val="0"/>
  </w:num>
  <w:num w:numId="9">
    <w:abstractNumId w:val="9"/>
  </w:num>
  <w:num w:numId="10">
    <w:abstractNumId w:val="12"/>
  </w:num>
  <w:num w:numId="11">
    <w:abstractNumId w:val="8"/>
  </w:num>
  <w:num w:numId="12">
    <w:abstractNumId w:val="3"/>
  </w:num>
  <w:num w:numId="13">
    <w:abstractNumId w:val="4"/>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94E"/>
    <w:rsid w:val="0000416C"/>
    <w:rsid w:val="00011138"/>
    <w:rsid w:val="000220F7"/>
    <w:rsid w:val="00026074"/>
    <w:rsid w:val="00042DCD"/>
    <w:rsid w:val="00046EDC"/>
    <w:rsid w:val="00061C48"/>
    <w:rsid w:val="00072264"/>
    <w:rsid w:val="000741F5"/>
    <w:rsid w:val="0008132F"/>
    <w:rsid w:val="0008606D"/>
    <w:rsid w:val="0009022C"/>
    <w:rsid w:val="000A614D"/>
    <w:rsid w:val="000A71E9"/>
    <w:rsid w:val="000B5153"/>
    <w:rsid w:val="000C31F7"/>
    <w:rsid w:val="000E5E06"/>
    <w:rsid w:val="000F5116"/>
    <w:rsid w:val="001110F1"/>
    <w:rsid w:val="00114382"/>
    <w:rsid w:val="0011764E"/>
    <w:rsid w:val="00125EF2"/>
    <w:rsid w:val="00126AFF"/>
    <w:rsid w:val="00136C26"/>
    <w:rsid w:val="0015646A"/>
    <w:rsid w:val="00161CE1"/>
    <w:rsid w:val="001658D5"/>
    <w:rsid w:val="00166EA3"/>
    <w:rsid w:val="00173A53"/>
    <w:rsid w:val="001A2AA4"/>
    <w:rsid w:val="001F7804"/>
    <w:rsid w:val="002258DB"/>
    <w:rsid w:val="00254E4D"/>
    <w:rsid w:val="00271935"/>
    <w:rsid w:val="00272546"/>
    <w:rsid w:val="00276B43"/>
    <w:rsid w:val="00291646"/>
    <w:rsid w:val="002A6E55"/>
    <w:rsid w:val="002B30FF"/>
    <w:rsid w:val="002B4B89"/>
    <w:rsid w:val="002D7E2E"/>
    <w:rsid w:val="002E4BF7"/>
    <w:rsid w:val="00301C00"/>
    <w:rsid w:val="00311F39"/>
    <w:rsid w:val="0031520A"/>
    <w:rsid w:val="00326507"/>
    <w:rsid w:val="00333098"/>
    <w:rsid w:val="0033377D"/>
    <w:rsid w:val="00341261"/>
    <w:rsid w:val="00365861"/>
    <w:rsid w:val="00372D58"/>
    <w:rsid w:val="00384DA2"/>
    <w:rsid w:val="003927D1"/>
    <w:rsid w:val="003B55E4"/>
    <w:rsid w:val="003C2542"/>
    <w:rsid w:val="003D4EAC"/>
    <w:rsid w:val="003F3112"/>
    <w:rsid w:val="00402362"/>
    <w:rsid w:val="0041354B"/>
    <w:rsid w:val="00424769"/>
    <w:rsid w:val="00450819"/>
    <w:rsid w:val="00456560"/>
    <w:rsid w:val="00461C36"/>
    <w:rsid w:val="00465EAE"/>
    <w:rsid w:val="00473616"/>
    <w:rsid w:val="00476A07"/>
    <w:rsid w:val="00481D47"/>
    <w:rsid w:val="004A4902"/>
    <w:rsid w:val="004C2A47"/>
    <w:rsid w:val="004F14F5"/>
    <w:rsid w:val="004F35A5"/>
    <w:rsid w:val="005036C8"/>
    <w:rsid w:val="005107DE"/>
    <w:rsid w:val="00526BA1"/>
    <w:rsid w:val="00563BBB"/>
    <w:rsid w:val="005643BF"/>
    <w:rsid w:val="00564479"/>
    <w:rsid w:val="00590A05"/>
    <w:rsid w:val="005D04AB"/>
    <w:rsid w:val="005D5B2D"/>
    <w:rsid w:val="005E31ED"/>
    <w:rsid w:val="005E456B"/>
    <w:rsid w:val="005E7E29"/>
    <w:rsid w:val="005F76F6"/>
    <w:rsid w:val="00610436"/>
    <w:rsid w:val="0064403D"/>
    <w:rsid w:val="0066113A"/>
    <w:rsid w:val="0066744C"/>
    <w:rsid w:val="00672B7E"/>
    <w:rsid w:val="00675BE8"/>
    <w:rsid w:val="00676049"/>
    <w:rsid w:val="00690A16"/>
    <w:rsid w:val="00694114"/>
    <w:rsid w:val="0069695C"/>
    <w:rsid w:val="006D66FB"/>
    <w:rsid w:val="006D6E3F"/>
    <w:rsid w:val="006F0884"/>
    <w:rsid w:val="00727840"/>
    <w:rsid w:val="00730064"/>
    <w:rsid w:val="007323D2"/>
    <w:rsid w:val="00742E1B"/>
    <w:rsid w:val="00755CDE"/>
    <w:rsid w:val="00756167"/>
    <w:rsid w:val="00760946"/>
    <w:rsid w:val="00772DDD"/>
    <w:rsid w:val="007801D8"/>
    <w:rsid w:val="00793773"/>
    <w:rsid w:val="007A106E"/>
    <w:rsid w:val="007C4F1A"/>
    <w:rsid w:val="007C5101"/>
    <w:rsid w:val="007C6EDB"/>
    <w:rsid w:val="007D04BC"/>
    <w:rsid w:val="007E40FF"/>
    <w:rsid w:val="007F4FFF"/>
    <w:rsid w:val="007F5247"/>
    <w:rsid w:val="008002DD"/>
    <w:rsid w:val="0080282A"/>
    <w:rsid w:val="00804724"/>
    <w:rsid w:val="00824AA9"/>
    <w:rsid w:val="0083624A"/>
    <w:rsid w:val="00836F32"/>
    <w:rsid w:val="00845E4C"/>
    <w:rsid w:val="00854FF6"/>
    <w:rsid w:val="00877093"/>
    <w:rsid w:val="008856F8"/>
    <w:rsid w:val="008A4BEA"/>
    <w:rsid w:val="008B06CF"/>
    <w:rsid w:val="008C2CA1"/>
    <w:rsid w:val="008E11BF"/>
    <w:rsid w:val="008F596F"/>
    <w:rsid w:val="009005D4"/>
    <w:rsid w:val="00915D7A"/>
    <w:rsid w:val="00933887"/>
    <w:rsid w:val="00934037"/>
    <w:rsid w:val="009374C9"/>
    <w:rsid w:val="00940757"/>
    <w:rsid w:val="009445C5"/>
    <w:rsid w:val="00974374"/>
    <w:rsid w:val="00982139"/>
    <w:rsid w:val="0099678E"/>
    <w:rsid w:val="009C4DEB"/>
    <w:rsid w:val="009D643F"/>
    <w:rsid w:val="009D7213"/>
    <w:rsid w:val="009F4A1F"/>
    <w:rsid w:val="00A00081"/>
    <w:rsid w:val="00A4189E"/>
    <w:rsid w:val="00A426F5"/>
    <w:rsid w:val="00A45B1F"/>
    <w:rsid w:val="00A710E6"/>
    <w:rsid w:val="00A80600"/>
    <w:rsid w:val="00AF6F33"/>
    <w:rsid w:val="00B175F8"/>
    <w:rsid w:val="00B27C18"/>
    <w:rsid w:val="00B339FA"/>
    <w:rsid w:val="00B60711"/>
    <w:rsid w:val="00B733E4"/>
    <w:rsid w:val="00B854A3"/>
    <w:rsid w:val="00B85D33"/>
    <w:rsid w:val="00B91D23"/>
    <w:rsid w:val="00BC434B"/>
    <w:rsid w:val="00BD5DA2"/>
    <w:rsid w:val="00BE21D3"/>
    <w:rsid w:val="00C06764"/>
    <w:rsid w:val="00C12CEE"/>
    <w:rsid w:val="00C23167"/>
    <w:rsid w:val="00C26BA5"/>
    <w:rsid w:val="00C30339"/>
    <w:rsid w:val="00C51844"/>
    <w:rsid w:val="00C54A9A"/>
    <w:rsid w:val="00C57396"/>
    <w:rsid w:val="00C82959"/>
    <w:rsid w:val="00C87F07"/>
    <w:rsid w:val="00C905FD"/>
    <w:rsid w:val="00C941E2"/>
    <w:rsid w:val="00CA1DCC"/>
    <w:rsid w:val="00CB499B"/>
    <w:rsid w:val="00CC26FE"/>
    <w:rsid w:val="00CD2BC1"/>
    <w:rsid w:val="00CE5750"/>
    <w:rsid w:val="00CE6DDC"/>
    <w:rsid w:val="00CF1106"/>
    <w:rsid w:val="00CF3A3A"/>
    <w:rsid w:val="00CF5512"/>
    <w:rsid w:val="00D0189A"/>
    <w:rsid w:val="00D42E12"/>
    <w:rsid w:val="00D54D98"/>
    <w:rsid w:val="00DA3E76"/>
    <w:rsid w:val="00DA5E66"/>
    <w:rsid w:val="00DB066D"/>
    <w:rsid w:val="00DD5B7B"/>
    <w:rsid w:val="00DE1FD6"/>
    <w:rsid w:val="00E055D4"/>
    <w:rsid w:val="00E14FA9"/>
    <w:rsid w:val="00E15C19"/>
    <w:rsid w:val="00E3435E"/>
    <w:rsid w:val="00E36FA6"/>
    <w:rsid w:val="00E51D8D"/>
    <w:rsid w:val="00E5472D"/>
    <w:rsid w:val="00E702AC"/>
    <w:rsid w:val="00E74919"/>
    <w:rsid w:val="00E74F92"/>
    <w:rsid w:val="00E91DF0"/>
    <w:rsid w:val="00E9514D"/>
    <w:rsid w:val="00EA294E"/>
    <w:rsid w:val="00EB78A9"/>
    <w:rsid w:val="00EE3434"/>
    <w:rsid w:val="00EF3A94"/>
    <w:rsid w:val="00EF40F8"/>
    <w:rsid w:val="00F11616"/>
    <w:rsid w:val="00F20DB3"/>
    <w:rsid w:val="00F32DFB"/>
    <w:rsid w:val="00F447FE"/>
    <w:rsid w:val="00F55914"/>
    <w:rsid w:val="00F7737A"/>
    <w:rsid w:val="00F809BE"/>
    <w:rsid w:val="00FC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D35B1"/>
  <w15:chartTrackingRefBased/>
  <w15:docId w15:val="{880A16C8-1B71-4228-A1D6-66ABB230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A294E"/>
    <w:rPr>
      <w:szCs w:val="20"/>
    </w:rPr>
  </w:style>
  <w:style w:type="paragraph" w:styleId="NormalWeb">
    <w:name w:val="Normal (Web)"/>
    <w:basedOn w:val="Normal"/>
    <w:rsid w:val="00EA294E"/>
    <w:pPr>
      <w:spacing w:before="100" w:beforeAutospacing="1" w:after="100" w:afterAutospacing="1"/>
    </w:pPr>
  </w:style>
  <w:style w:type="paragraph" w:styleId="Title">
    <w:name w:val="Title"/>
    <w:basedOn w:val="Normal"/>
    <w:link w:val="TitleChar"/>
    <w:uiPriority w:val="10"/>
    <w:qFormat/>
    <w:rsid w:val="00EA294E"/>
    <w:pPr>
      <w:spacing w:after="240"/>
      <w:jc w:val="center"/>
    </w:pPr>
    <w:rPr>
      <w:rFonts w:ascii="Arial Black" w:hAnsi="Arial Black"/>
      <w:sz w:val="48"/>
      <w:szCs w:val="20"/>
    </w:rPr>
  </w:style>
  <w:style w:type="character" w:styleId="Hyperlink">
    <w:name w:val="Hyperlink"/>
    <w:rsid w:val="00EA294E"/>
    <w:rPr>
      <w:color w:val="0000FF"/>
      <w:u w:val="single"/>
    </w:rPr>
  </w:style>
  <w:style w:type="paragraph" w:styleId="Header">
    <w:name w:val="header"/>
    <w:basedOn w:val="Normal"/>
    <w:rsid w:val="00D0189A"/>
    <w:pPr>
      <w:tabs>
        <w:tab w:val="center" w:pos="4320"/>
        <w:tab w:val="right" w:pos="8640"/>
      </w:tabs>
    </w:pPr>
  </w:style>
  <w:style w:type="paragraph" w:styleId="Footer">
    <w:name w:val="footer"/>
    <w:basedOn w:val="Normal"/>
    <w:rsid w:val="00D0189A"/>
    <w:pPr>
      <w:tabs>
        <w:tab w:val="center" w:pos="4320"/>
        <w:tab w:val="right" w:pos="8640"/>
      </w:tabs>
    </w:pPr>
  </w:style>
  <w:style w:type="character" w:styleId="UnresolvedMention">
    <w:name w:val="Unresolved Mention"/>
    <w:uiPriority w:val="99"/>
    <w:semiHidden/>
    <w:unhideWhenUsed/>
    <w:rsid w:val="002B4B89"/>
    <w:rPr>
      <w:color w:val="605E5C"/>
      <w:shd w:val="clear" w:color="auto" w:fill="E1DFDD"/>
    </w:rPr>
  </w:style>
  <w:style w:type="character" w:customStyle="1" w:styleId="TitleChar">
    <w:name w:val="Title Char"/>
    <w:link w:val="Title"/>
    <w:uiPriority w:val="10"/>
    <w:rsid w:val="00061C48"/>
    <w:rPr>
      <w:rFonts w:ascii="Arial Black" w:hAnsi="Arial Black"/>
      <w:sz w:val="48"/>
    </w:rPr>
  </w:style>
  <w:style w:type="paragraph" w:customStyle="1" w:styleId="paragraph">
    <w:name w:val="paragraph"/>
    <w:basedOn w:val="Normal"/>
    <w:rsid w:val="00BE21D3"/>
    <w:pPr>
      <w:spacing w:before="100" w:beforeAutospacing="1" w:after="100" w:afterAutospacing="1"/>
    </w:pPr>
    <w:rPr>
      <w:rFonts w:eastAsia="Calibri"/>
    </w:rPr>
  </w:style>
  <w:style w:type="character" w:customStyle="1" w:styleId="normaltextrun">
    <w:name w:val="normaltextrun"/>
    <w:basedOn w:val="DefaultParagraphFont"/>
    <w:rsid w:val="00BE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761">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817338921">
      <w:bodyDiv w:val="1"/>
      <w:marLeft w:val="0"/>
      <w:marRight w:val="0"/>
      <w:marTop w:val="0"/>
      <w:marBottom w:val="0"/>
      <w:divBdr>
        <w:top w:val="none" w:sz="0" w:space="0" w:color="auto"/>
        <w:left w:val="none" w:sz="0" w:space="0" w:color="auto"/>
        <w:bottom w:val="none" w:sz="0" w:space="0" w:color="auto"/>
        <w:right w:val="none" w:sz="0" w:space="0" w:color="auto"/>
      </w:divBdr>
      <w:divsChild>
        <w:div w:id="1868565878">
          <w:marLeft w:val="0"/>
          <w:marRight w:val="0"/>
          <w:marTop w:val="0"/>
          <w:marBottom w:val="0"/>
          <w:divBdr>
            <w:top w:val="none" w:sz="0" w:space="0" w:color="auto"/>
            <w:left w:val="none" w:sz="0" w:space="0" w:color="auto"/>
            <w:bottom w:val="none" w:sz="0" w:space="0" w:color="auto"/>
            <w:right w:val="none" w:sz="0" w:space="0" w:color="auto"/>
          </w:divBdr>
          <w:divsChild>
            <w:div w:id="1986280502">
              <w:marLeft w:val="0"/>
              <w:marRight w:val="0"/>
              <w:marTop w:val="0"/>
              <w:marBottom w:val="0"/>
              <w:divBdr>
                <w:top w:val="none" w:sz="0" w:space="0" w:color="auto"/>
                <w:left w:val="none" w:sz="0" w:space="0" w:color="auto"/>
                <w:bottom w:val="none" w:sz="0" w:space="0" w:color="auto"/>
                <w:right w:val="none" w:sz="0" w:space="0" w:color="auto"/>
              </w:divBdr>
              <w:divsChild>
                <w:div w:id="42172341">
                  <w:marLeft w:val="0"/>
                  <w:marRight w:val="0"/>
                  <w:marTop w:val="0"/>
                  <w:marBottom w:val="0"/>
                  <w:divBdr>
                    <w:top w:val="none" w:sz="0" w:space="0" w:color="auto"/>
                    <w:left w:val="none" w:sz="0" w:space="0" w:color="auto"/>
                    <w:bottom w:val="none" w:sz="0" w:space="0" w:color="auto"/>
                    <w:right w:val="none" w:sz="0" w:space="0" w:color="auto"/>
                  </w:divBdr>
                  <w:divsChild>
                    <w:div w:id="1364793132">
                      <w:marLeft w:val="0"/>
                      <w:marRight w:val="0"/>
                      <w:marTop w:val="0"/>
                      <w:marBottom w:val="0"/>
                      <w:divBdr>
                        <w:top w:val="none" w:sz="0" w:space="0" w:color="auto"/>
                        <w:left w:val="none" w:sz="0" w:space="0" w:color="auto"/>
                        <w:bottom w:val="none" w:sz="0" w:space="0" w:color="auto"/>
                        <w:right w:val="none" w:sz="0" w:space="0" w:color="auto"/>
                      </w:divBdr>
                      <w:divsChild>
                        <w:div w:id="1870220095">
                          <w:marLeft w:val="0"/>
                          <w:marRight w:val="0"/>
                          <w:marTop w:val="0"/>
                          <w:marBottom w:val="0"/>
                          <w:divBdr>
                            <w:top w:val="none" w:sz="0" w:space="0" w:color="auto"/>
                            <w:left w:val="none" w:sz="0" w:space="0" w:color="auto"/>
                            <w:bottom w:val="none" w:sz="0" w:space="0" w:color="auto"/>
                            <w:right w:val="none" w:sz="0" w:space="0" w:color="auto"/>
                          </w:divBdr>
                          <w:divsChild>
                            <w:div w:id="168833841">
                              <w:marLeft w:val="0"/>
                              <w:marRight w:val="0"/>
                              <w:marTop w:val="0"/>
                              <w:marBottom w:val="0"/>
                              <w:divBdr>
                                <w:top w:val="none" w:sz="0" w:space="0" w:color="auto"/>
                                <w:left w:val="none" w:sz="0" w:space="0" w:color="auto"/>
                                <w:bottom w:val="none" w:sz="0" w:space="0" w:color="auto"/>
                                <w:right w:val="none" w:sz="0" w:space="0" w:color="auto"/>
                              </w:divBdr>
                              <w:divsChild>
                                <w:div w:id="1183857195">
                                  <w:marLeft w:val="0"/>
                                  <w:marRight w:val="0"/>
                                  <w:marTop w:val="0"/>
                                  <w:marBottom w:val="0"/>
                                  <w:divBdr>
                                    <w:top w:val="none" w:sz="0" w:space="0" w:color="auto"/>
                                    <w:left w:val="none" w:sz="0" w:space="0" w:color="auto"/>
                                    <w:bottom w:val="none" w:sz="0" w:space="0" w:color="auto"/>
                                    <w:right w:val="none" w:sz="0" w:space="0" w:color="auto"/>
                                  </w:divBdr>
                                  <w:divsChild>
                                    <w:div w:id="591276167">
                                      <w:marLeft w:val="15"/>
                                      <w:marRight w:val="15"/>
                                      <w:marTop w:val="0"/>
                                      <w:marBottom w:val="0"/>
                                      <w:divBdr>
                                        <w:top w:val="none" w:sz="0" w:space="0" w:color="auto"/>
                                        <w:left w:val="none" w:sz="0" w:space="0" w:color="auto"/>
                                        <w:bottom w:val="none" w:sz="0" w:space="0" w:color="auto"/>
                                        <w:right w:val="none" w:sz="0" w:space="0" w:color="auto"/>
                                      </w:divBdr>
                                      <w:divsChild>
                                        <w:div w:id="584336550">
                                          <w:marLeft w:val="15"/>
                                          <w:marRight w:val="15"/>
                                          <w:marTop w:val="0"/>
                                          <w:marBottom w:val="0"/>
                                          <w:divBdr>
                                            <w:top w:val="none" w:sz="0" w:space="0" w:color="auto"/>
                                            <w:left w:val="none" w:sz="0" w:space="0" w:color="auto"/>
                                            <w:bottom w:val="none" w:sz="0" w:space="0" w:color="auto"/>
                                            <w:right w:val="none" w:sz="0" w:space="0" w:color="auto"/>
                                          </w:divBdr>
                                          <w:divsChild>
                                            <w:div w:id="1215776086">
                                              <w:marLeft w:val="0"/>
                                              <w:marRight w:val="0"/>
                                              <w:marTop w:val="0"/>
                                              <w:marBottom w:val="0"/>
                                              <w:divBdr>
                                                <w:top w:val="none" w:sz="0" w:space="0" w:color="auto"/>
                                                <w:left w:val="none" w:sz="0" w:space="0" w:color="auto"/>
                                                <w:bottom w:val="none" w:sz="0" w:space="0" w:color="auto"/>
                                                <w:right w:val="none" w:sz="0" w:space="0" w:color="auto"/>
                                              </w:divBdr>
                                              <w:divsChild>
                                                <w:div w:id="106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ton.lafleur@cobbk12.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loe.hebert@cobbk12.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tacey.frankel@cobb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cole@cobbk12.org" TargetMode="External"/><Relationship Id="rId5" Type="http://schemas.openxmlformats.org/officeDocument/2006/relationships/numbering" Target="numbering.xml"/><Relationship Id="rId15" Type="http://schemas.openxmlformats.org/officeDocument/2006/relationships/hyperlink" Target="mailto:katherine.sims@cobbk12.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flyn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18CD922BB7AB448C12018F5118E47E" ma:contentTypeVersion="13" ma:contentTypeDescription="Create a new document." ma:contentTypeScope="" ma:versionID="ee687038deae48ad94b382da572a9725">
  <xsd:schema xmlns:xsd="http://www.w3.org/2001/XMLSchema" xmlns:xs="http://www.w3.org/2001/XMLSchema" xmlns:p="http://schemas.microsoft.com/office/2006/metadata/properties" xmlns:ns3="bf2d7c72-ba82-421c-96d9-237a5c13e16e" xmlns:ns4="c3d1ac89-491c-4be0-acc8-4dfe2c8a1d15" targetNamespace="http://schemas.microsoft.com/office/2006/metadata/properties" ma:root="true" ma:fieldsID="34d27235f0b4ee5362732104d06d6bea" ns3:_="" ns4:_="">
    <xsd:import namespace="bf2d7c72-ba82-421c-96d9-237a5c13e16e"/>
    <xsd:import namespace="c3d1ac89-491c-4be0-acc8-4dfe2c8a1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d7c72-ba82-421c-96d9-237a5c13e1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1ac89-491c-4be0-acc8-4dfe2c8a1d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25BC-3E74-4202-BDC7-CF756750C54D}">
  <ds:schemaRefs>
    <ds:schemaRef ds:uri="http://schemas.microsoft.com/sharepoint/v3/contenttype/forms"/>
  </ds:schemaRefs>
</ds:datastoreItem>
</file>

<file path=customXml/itemProps2.xml><?xml version="1.0" encoding="utf-8"?>
<ds:datastoreItem xmlns:ds="http://schemas.openxmlformats.org/officeDocument/2006/customXml" ds:itemID="{2D864DCE-1D67-4B74-B667-6ECFBAE5F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00A14-0B31-48F2-B7E8-5B0A9C73F2E7}">
  <ds:schemaRefs>
    <ds:schemaRef ds:uri="http://schemas.openxmlformats.org/officeDocument/2006/bibliography"/>
  </ds:schemaRefs>
</ds:datastoreItem>
</file>

<file path=customXml/itemProps4.xml><?xml version="1.0" encoding="utf-8"?>
<ds:datastoreItem xmlns:ds="http://schemas.openxmlformats.org/officeDocument/2006/customXml" ds:itemID="{329488C3-E761-49D4-9F4D-0D5C236B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d7c72-ba82-421c-96d9-237a5c13e16e"/>
    <ds:schemaRef ds:uri="c3d1ac89-491c-4be0-acc8-4dfe2c8a1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Accelerated Math 1 - Ms</vt:lpstr>
    </vt:vector>
  </TitlesOfParts>
  <Company>Cobb County School District</Company>
  <LinksUpToDate>false</LinksUpToDate>
  <CharactersWithSpaces>5580</CharactersWithSpaces>
  <SharedDoc>false</SharedDoc>
  <HLinks>
    <vt:vector size="6" baseType="variant">
      <vt:variant>
        <vt:i4>2752604</vt:i4>
      </vt:variant>
      <vt:variant>
        <vt:i4>0</vt:i4>
      </vt:variant>
      <vt:variant>
        <vt:i4>0</vt:i4>
      </vt:variant>
      <vt:variant>
        <vt:i4>5</vt:i4>
      </vt:variant>
      <vt:variant>
        <vt:lpwstr>mailto:katherine.sims@cobbk12.org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Math 1 - Ms</dc:title>
  <dc:subject/>
  <dc:creator>Cobb County School District</dc:creator>
  <cp:keywords/>
  <cp:lastModifiedBy>Katherine Sims</cp:lastModifiedBy>
  <cp:revision>46</cp:revision>
  <cp:lastPrinted>2019-07-31T17:20:00Z</cp:lastPrinted>
  <dcterms:created xsi:type="dcterms:W3CDTF">2022-07-29T12:24:00Z</dcterms:created>
  <dcterms:modified xsi:type="dcterms:W3CDTF">2022-07-29T14:57:00Z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0x0101002018CD922BB7AB448C12018F5118E47E</vt:lpwstr>
  </property>
</Properties>
</file>